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96EE9" w14:textId="2FFE0280" w:rsidR="00732B03" w:rsidRDefault="00892596" w:rsidP="00B00DF0">
      <w:pPr>
        <w:jc w:val="center"/>
        <w:rPr>
          <w:b/>
        </w:rPr>
      </w:pPr>
      <w:bookmarkStart w:id="0" w:name="_GoBack"/>
      <w:bookmarkEnd w:id="0"/>
      <w:r w:rsidRPr="00892596">
        <w:rPr>
          <w:b/>
        </w:rPr>
        <w:t xml:space="preserve">Форма заявки на исследование в </w:t>
      </w:r>
      <w:r w:rsidR="00732B03">
        <w:rPr>
          <w:b/>
        </w:rPr>
        <w:t>Центр</w:t>
      </w:r>
      <w:r w:rsidR="00320335">
        <w:rPr>
          <w:b/>
        </w:rPr>
        <w:t>е</w:t>
      </w:r>
      <w:r w:rsidR="00732B03">
        <w:rPr>
          <w:b/>
        </w:rPr>
        <w:t xml:space="preserve"> коллективного пользования</w:t>
      </w:r>
    </w:p>
    <w:p w14:paraId="3410A308" w14:textId="60C59144" w:rsidR="003728CE" w:rsidRDefault="00892596" w:rsidP="00B00DF0">
      <w:pPr>
        <w:jc w:val="center"/>
        <w:rPr>
          <w:b/>
        </w:rPr>
      </w:pPr>
      <w:r w:rsidRPr="00892596">
        <w:rPr>
          <w:b/>
        </w:rPr>
        <w:t>«Центр исследования полимеров»</w:t>
      </w:r>
      <w:r w:rsidR="00DD76F1">
        <w:rPr>
          <w:b/>
        </w:rPr>
        <w:t xml:space="preserve"> </w:t>
      </w:r>
      <w:r w:rsidR="00732B03" w:rsidRPr="00892596">
        <w:rPr>
          <w:b/>
        </w:rPr>
        <w:t xml:space="preserve">ИСПМ РАН </w:t>
      </w:r>
      <w:r w:rsidR="00DD76F1">
        <w:rPr>
          <w:b/>
        </w:rPr>
        <w:t>(ЦИП</w:t>
      </w:r>
      <w:r w:rsidR="00732B03">
        <w:rPr>
          <w:b/>
        </w:rPr>
        <w:t xml:space="preserve"> ИСПМ РАН</w:t>
      </w:r>
      <w:r w:rsidR="00DD76F1">
        <w:rPr>
          <w:b/>
        </w:rPr>
        <w:t>)</w:t>
      </w:r>
    </w:p>
    <w:p w14:paraId="7D4B4132" w14:textId="77777777" w:rsidR="00676FF8" w:rsidRDefault="00676FF8" w:rsidP="00676FF8">
      <w:pPr>
        <w:pStyle w:val="a"/>
        <w:snapToGrid w:val="0"/>
        <w:ind w:left="8" w:right="-5" w:firstLine="55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заведующего  ЦКП</w:t>
      </w:r>
    </w:p>
    <w:p w14:paraId="4B110C75" w14:textId="77777777" w:rsidR="00676FF8" w:rsidRDefault="00676FF8" w:rsidP="00676FF8">
      <w:pPr>
        <w:pStyle w:val="a"/>
        <w:snapToGrid w:val="0"/>
        <w:ind w:left="8" w:right="-5" w:firstLine="5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«Центр  исследования полимеров» </w:t>
      </w:r>
    </w:p>
    <w:p w14:paraId="6817B08E" w14:textId="77777777" w:rsidR="00676FF8" w:rsidRDefault="00676FF8" w:rsidP="00676FF8">
      <w:pPr>
        <w:pStyle w:val="a"/>
        <w:snapToGrid w:val="0"/>
        <w:ind w:left="8" w:right="-5" w:firstLine="5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ИСПМ РАН</w:t>
      </w:r>
    </w:p>
    <w:p w14:paraId="6FDD1F6F" w14:textId="77777777" w:rsidR="00676FF8" w:rsidRDefault="00676FF8" w:rsidP="00676FF8">
      <w:pPr>
        <w:pStyle w:val="a"/>
        <w:ind w:left="8" w:right="-5" w:firstLine="550"/>
        <w:jc w:val="right"/>
        <w:rPr>
          <w:rFonts w:ascii="Times New Roman" w:hAnsi="Times New Roman"/>
          <w:sz w:val="24"/>
          <w:szCs w:val="24"/>
        </w:rPr>
      </w:pPr>
    </w:p>
    <w:p w14:paraId="110BDC17" w14:textId="77777777" w:rsidR="00676FF8" w:rsidRDefault="00676FF8" w:rsidP="00676FF8">
      <w:pPr>
        <w:pStyle w:val="a"/>
        <w:ind w:left="8" w:right="-5" w:firstLine="550"/>
        <w:jc w:val="right"/>
        <w:rPr>
          <w:rFonts w:ascii="Times New Roman" w:hAnsi="Times New Roman"/>
          <w:b/>
          <w:bCs/>
          <w:sz w:val="24"/>
          <w:szCs w:val="24"/>
        </w:rPr>
      </w:pPr>
      <w:r w:rsidRPr="009D776A">
        <w:rPr>
          <w:rFonts w:ascii="Times New Roman" w:hAnsi="Times New Roman"/>
          <w:b/>
          <w:bCs/>
          <w:sz w:val="24"/>
          <w:szCs w:val="24"/>
        </w:rPr>
        <w:t>В.</w:t>
      </w:r>
      <w:r>
        <w:rPr>
          <w:rFonts w:ascii="Times New Roman" w:hAnsi="Times New Roman"/>
          <w:b/>
          <w:bCs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Городову</w:t>
      </w:r>
      <w:proofErr w:type="spellEnd"/>
    </w:p>
    <w:p w14:paraId="0F070E17" w14:textId="77777777" w:rsidR="00676FF8" w:rsidRDefault="00676FF8" w:rsidP="00676FF8">
      <w:pPr>
        <w:pStyle w:val="a"/>
        <w:ind w:left="8" w:right="-5" w:firstLine="55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CB43085" w14:textId="77777777" w:rsidR="00892596" w:rsidRDefault="00892596" w:rsidP="00892596">
      <w:pPr>
        <w:jc w:val="center"/>
        <w:rPr>
          <w:b/>
        </w:rPr>
      </w:pPr>
      <w:r>
        <w:rPr>
          <w:b/>
        </w:rPr>
        <w:t>Общая информация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4"/>
        <w:gridCol w:w="5061"/>
      </w:tblGrid>
      <w:tr w:rsidR="00AF6B7D" w14:paraId="0EFC8025" w14:textId="77777777" w:rsidTr="00B02B49">
        <w:tc>
          <w:tcPr>
            <w:tcW w:w="5134" w:type="dxa"/>
          </w:tcPr>
          <w:p w14:paraId="593DDBE4" w14:textId="6E2F290F" w:rsidR="00AF6B7D" w:rsidRDefault="00AF6B7D" w:rsidP="00B02B49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  <w:r w:rsidR="00892596" w:rsidRPr="001943B6">
              <w:rPr>
                <w:b/>
              </w:rPr>
              <w:t>рганизаци</w:t>
            </w:r>
            <w:r>
              <w:rPr>
                <w:b/>
              </w:rPr>
              <w:t>я</w:t>
            </w:r>
            <w:r w:rsidR="002A283F" w:rsidRPr="001943B6">
              <w:rPr>
                <w:b/>
              </w:rPr>
              <w:t xml:space="preserve"> </w:t>
            </w:r>
            <w:r w:rsidR="00997F23">
              <w:rPr>
                <w:b/>
              </w:rPr>
              <w:t>З</w:t>
            </w:r>
            <w:r w:rsidR="002A283F" w:rsidRPr="001943B6">
              <w:rPr>
                <w:b/>
              </w:rPr>
              <w:t>аказчика исследования</w:t>
            </w:r>
            <w:r>
              <w:rPr>
                <w:b/>
              </w:rPr>
              <w:t>:</w:t>
            </w:r>
          </w:p>
          <w:p w14:paraId="1646C1FA" w14:textId="6931F66C" w:rsidR="00AF6B7D" w:rsidRPr="00B02B49" w:rsidRDefault="00AF6B7D" w:rsidP="00B02B49">
            <w:pPr>
              <w:spacing w:line="360" w:lineRule="auto"/>
            </w:pPr>
            <w:r w:rsidRPr="00B02B49">
              <w:t>наименование</w:t>
            </w:r>
          </w:p>
          <w:p w14:paraId="2BF3ECD7" w14:textId="77777777" w:rsidR="00AF6B7D" w:rsidRPr="00B02B49" w:rsidRDefault="00AF6B7D" w:rsidP="00B02B49">
            <w:pPr>
              <w:spacing w:line="360" w:lineRule="auto"/>
            </w:pPr>
            <w:r w:rsidRPr="00B02B49">
              <w:t>ИНН</w:t>
            </w:r>
          </w:p>
          <w:p w14:paraId="553B8114" w14:textId="49F22841" w:rsidR="00AF6B7D" w:rsidRPr="00B02B49" w:rsidRDefault="00AF6B7D" w:rsidP="00AF6B7D">
            <w:pPr>
              <w:spacing w:line="360" w:lineRule="auto"/>
            </w:pPr>
            <w:r w:rsidRPr="00B02B49">
              <w:t>телефон</w:t>
            </w:r>
          </w:p>
          <w:p w14:paraId="47B61F94" w14:textId="2247234E" w:rsidR="00892596" w:rsidRPr="001943B6" w:rsidRDefault="00AF6B7D" w:rsidP="00B02B49">
            <w:pPr>
              <w:spacing w:line="360" w:lineRule="auto"/>
              <w:rPr>
                <w:b/>
              </w:rPr>
            </w:pPr>
            <w:r w:rsidRPr="00B02B49">
              <w:t>адрес электронной почты</w:t>
            </w:r>
          </w:p>
        </w:tc>
        <w:tc>
          <w:tcPr>
            <w:tcW w:w="5061" w:type="dxa"/>
          </w:tcPr>
          <w:p w14:paraId="30E652A0" w14:textId="77777777" w:rsidR="00892596" w:rsidRDefault="0089259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7F6CF8CE" w14:textId="77777777" w:rsidTr="00B02B49">
        <w:tc>
          <w:tcPr>
            <w:tcW w:w="5134" w:type="dxa"/>
          </w:tcPr>
          <w:p w14:paraId="3076F4AF" w14:textId="52C1311A" w:rsidR="00AF6B7D" w:rsidRDefault="00AF6B7D" w:rsidP="00B02B49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  <w:r w:rsidR="00892596" w:rsidRPr="001943B6">
              <w:rPr>
                <w:b/>
              </w:rPr>
              <w:t>онтактно</w:t>
            </w:r>
            <w:r>
              <w:rPr>
                <w:b/>
              </w:rPr>
              <w:t>е</w:t>
            </w:r>
            <w:r w:rsidR="00892596" w:rsidRPr="001943B6">
              <w:rPr>
                <w:b/>
              </w:rPr>
              <w:t xml:space="preserve"> </w:t>
            </w:r>
            <w:r w:rsidRPr="001943B6">
              <w:rPr>
                <w:b/>
              </w:rPr>
              <w:t>лиц</w:t>
            </w:r>
            <w:r>
              <w:rPr>
                <w:b/>
              </w:rPr>
              <w:t>о З</w:t>
            </w:r>
            <w:r w:rsidRPr="001943B6">
              <w:rPr>
                <w:b/>
              </w:rPr>
              <w:t>аказчика исследования</w:t>
            </w:r>
            <w:r>
              <w:rPr>
                <w:b/>
              </w:rPr>
              <w:t>:</w:t>
            </w:r>
          </w:p>
          <w:p w14:paraId="013A45DF" w14:textId="5D62CEEE" w:rsidR="00AF6B7D" w:rsidRPr="000221A8" w:rsidRDefault="00AF6B7D" w:rsidP="00AF6B7D">
            <w:pPr>
              <w:spacing w:line="360" w:lineRule="auto"/>
            </w:pPr>
            <w:r>
              <w:t>ФИО</w:t>
            </w:r>
          </w:p>
          <w:p w14:paraId="33973B41" w14:textId="77777777" w:rsidR="00AF6B7D" w:rsidRPr="000221A8" w:rsidRDefault="00AF6B7D" w:rsidP="00AF6B7D">
            <w:pPr>
              <w:spacing w:line="360" w:lineRule="auto"/>
            </w:pPr>
            <w:r w:rsidRPr="000221A8">
              <w:t>телефон</w:t>
            </w:r>
          </w:p>
          <w:p w14:paraId="61898445" w14:textId="58859799" w:rsidR="00892596" w:rsidRPr="001943B6" w:rsidRDefault="00AF6B7D" w:rsidP="00B02B49">
            <w:pPr>
              <w:spacing w:line="360" w:lineRule="auto"/>
              <w:rPr>
                <w:b/>
              </w:rPr>
            </w:pPr>
            <w:r w:rsidRPr="000221A8">
              <w:t>адрес электронной почты</w:t>
            </w:r>
            <w:r w:rsidRPr="001943B6" w:rsidDel="00AF6B7D">
              <w:rPr>
                <w:b/>
              </w:rPr>
              <w:t xml:space="preserve"> </w:t>
            </w:r>
          </w:p>
        </w:tc>
        <w:tc>
          <w:tcPr>
            <w:tcW w:w="5061" w:type="dxa"/>
          </w:tcPr>
          <w:p w14:paraId="73A44160" w14:textId="77777777" w:rsidR="00892596" w:rsidRDefault="0089259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74EDF40F" w14:textId="77777777" w:rsidTr="00B02B49">
        <w:tc>
          <w:tcPr>
            <w:tcW w:w="5134" w:type="dxa"/>
          </w:tcPr>
          <w:p w14:paraId="7C8698B8" w14:textId="1815AAAA" w:rsidR="00892596" w:rsidRDefault="00997F23" w:rsidP="00B02B49">
            <w:pPr>
              <w:spacing w:line="360" w:lineRule="auto"/>
              <w:rPr>
                <w:b/>
              </w:rPr>
            </w:pPr>
            <w:r>
              <w:rPr>
                <w:b/>
              </w:rPr>
              <w:t>Цель и п</w:t>
            </w:r>
            <w:r w:rsidR="00892596" w:rsidRPr="001943B6">
              <w:rPr>
                <w:b/>
              </w:rPr>
              <w:t>лан исследований</w:t>
            </w:r>
          </w:p>
          <w:p w14:paraId="529DB89D" w14:textId="67BFF7C8" w:rsidR="001943B6" w:rsidRPr="001943B6" w:rsidRDefault="001943B6" w:rsidP="00B02B49">
            <w:pPr>
              <w:spacing w:line="360" w:lineRule="auto"/>
            </w:pPr>
            <w:r w:rsidRPr="001943B6">
              <w:t>(наименование, объект исследований,</w:t>
            </w:r>
            <w:r w:rsidR="00997F23">
              <w:t xml:space="preserve"> характеристика объекта,</w:t>
            </w:r>
            <w:r w:rsidRPr="001943B6">
              <w:t xml:space="preserve"> цель работы)</w:t>
            </w:r>
          </w:p>
        </w:tc>
        <w:tc>
          <w:tcPr>
            <w:tcW w:w="5061" w:type="dxa"/>
          </w:tcPr>
          <w:p w14:paraId="07C03CED" w14:textId="77777777" w:rsidR="00892596" w:rsidRDefault="0089259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702DA337" w14:textId="77777777" w:rsidTr="00B02B49">
        <w:tc>
          <w:tcPr>
            <w:tcW w:w="5134" w:type="dxa"/>
          </w:tcPr>
          <w:p w14:paraId="67B8EAD8" w14:textId="77777777" w:rsidR="00EF6CCC" w:rsidRPr="001943B6" w:rsidRDefault="00EF6CCC" w:rsidP="00B02B49">
            <w:pPr>
              <w:spacing w:line="360" w:lineRule="auto"/>
              <w:rPr>
                <w:b/>
              </w:rPr>
            </w:pPr>
            <w:r w:rsidRPr="001943B6">
              <w:rPr>
                <w:b/>
              </w:rPr>
              <w:t>Необходимое предполагаемое оборудование</w:t>
            </w:r>
          </w:p>
          <w:p w14:paraId="3C164300" w14:textId="77777777" w:rsidR="00EF6CCC" w:rsidRPr="00676FF8" w:rsidRDefault="00EF6CCC" w:rsidP="00B02B49">
            <w:pPr>
              <w:spacing w:line="360" w:lineRule="auto"/>
            </w:pPr>
            <w:r>
              <w:t>(см. приложение 1)</w:t>
            </w:r>
          </w:p>
        </w:tc>
        <w:tc>
          <w:tcPr>
            <w:tcW w:w="5061" w:type="dxa"/>
          </w:tcPr>
          <w:p w14:paraId="3D152B5F" w14:textId="77777777" w:rsidR="00EF6CCC" w:rsidRDefault="00EF6CCC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1DD0FC08" w14:textId="77777777" w:rsidTr="00B02B49">
        <w:tc>
          <w:tcPr>
            <w:tcW w:w="5134" w:type="dxa"/>
          </w:tcPr>
          <w:p w14:paraId="21DB6EAB" w14:textId="77777777" w:rsidR="001943B6" w:rsidRPr="001943B6" w:rsidRDefault="001943B6" w:rsidP="00B02B49">
            <w:pPr>
              <w:spacing w:line="360" w:lineRule="auto"/>
              <w:rPr>
                <w:b/>
              </w:rPr>
            </w:pPr>
            <w:r w:rsidRPr="001943B6">
              <w:rPr>
                <w:b/>
              </w:rPr>
              <w:t>Работы выполняются в рамках</w:t>
            </w:r>
          </w:p>
          <w:p w14:paraId="7A3148FF" w14:textId="77777777" w:rsidR="001943B6" w:rsidRDefault="001943B6" w:rsidP="00B02B49">
            <w:r w:rsidRPr="001943B6">
              <w:t>(название и номер гранта, программы, хоз. договора, инициативная работа, договорного письма и т.п.)</w:t>
            </w:r>
          </w:p>
        </w:tc>
        <w:tc>
          <w:tcPr>
            <w:tcW w:w="5061" w:type="dxa"/>
          </w:tcPr>
          <w:p w14:paraId="4FCA454A" w14:textId="77777777" w:rsidR="001943B6" w:rsidRDefault="001943B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038B1590" w14:textId="77777777" w:rsidTr="00B02B49">
        <w:tc>
          <w:tcPr>
            <w:tcW w:w="5134" w:type="dxa"/>
          </w:tcPr>
          <w:p w14:paraId="756171B4" w14:textId="77777777" w:rsidR="001943B6" w:rsidRDefault="001943B6" w:rsidP="00B02B49">
            <w:pPr>
              <w:spacing w:line="360" w:lineRule="auto"/>
              <w:rPr>
                <w:b/>
              </w:rPr>
            </w:pPr>
            <w:r w:rsidRPr="0078041D">
              <w:rPr>
                <w:b/>
              </w:rPr>
              <w:t>Характер работы</w:t>
            </w:r>
          </w:p>
          <w:p w14:paraId="36540C70" w14:textId="77777777" w:rsidR="001943B6" w:rsidRPr="001943B6" w:rsidRDefault="001943B6" w:rsidP="00B02B49">
            <w:pPr>
              <w:spacing w:line="360" w:lineRule="auto"/>
            </w:pPr>
            <w:r w:rsidRPr="001943B6">
              <w:t>(фундаментальное, прикладное исследование)</w:t>
            </w:r>
          </w:p>
        </w:tc>
        <w:tc>
          <w:tcPr>
            <w:tcW w:w="5061" w:type="dxa"/>
          </w:tcPr>
          <w:p w14:paraId="516DFCE1" w14:textId="77777777" w:rsidR="001943B6" w:rsidRDefault="001943B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0716E9CC" w14:textId="77777777" w:rsidTr="00B02B49">
        <w:tc>
          <w:tcPr>
            <w:tcW w:w="5134" w:type="dxa"/>
          </w:tcPr>
          <w:p w14:paraId="73C1C780" w14:textId="12410CAF" w:rsidR="001943B6" w:rsidRDefault="001943B6" w:rsidP="00B02B49">
            <w:pPr>
              <w:spacing w:line="360" w:lineRule="auto"/>
              <w:rPr>
                <w:b/>
              </w:rPr>
            </w:pPr>
            <w:r w:rsidRPr="0078041D">
              <w:rPr>
                <w:b/>
              </w:rPr>
              <w:t>Тема научно-исследовательской работы</w:t>
            </w:r>
          </w:p>
          <w:p w14:paraId="09C6F647" w14:textId="77777777" w:rsidR="00B02B49" w:rsidRPr="0078041D" w:rsidRDefault="00B02B49" w:rsidP="00B02B49">
            <w:pPr>
              <w:spacing w:line="360" w:lineRule="auto"/>
              <w:rPr>
                <w:b/>
              </w:rPr>
            </w:pPr>
          </w:p>
        </w:tc>
        <w:tc>
          <w:tcPr>
            <w:tcW w:w="5061" w:type="dxa"/>
          </w:tcPr>
          <w:p w14:paraId="30E2C7C7" w14:textId="77777777" w:rsidR="001943B6" w:rsidRDefault="001943B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68A8DB2B" w14:textId="77777777" w:rsidTr="00B02B49">
        <w:tc>
          <w:tcPr>
            <w:tcW w:w="5134" w:type="dxa"/>
          </w:tcPr>
          <w:p w14:paraId="1513FC0C" w14:textId="77777777" w:rsidR="001943B6" w:rsidRPr="0078041D" w:rsidRDefault="001943B6" w:rsidP="00B02B49">
            <w:pPr>
              <w:spacing w:line="360" w:lineRule="auto"/>
              <w:rPr>
                <w:b/>
              </w:rPr>
            </w:pPr>
            <w:r w:rsidRPr="001943B6">
              <w:rPr>
                <w:b/>
              </w:rPr>
              <w:t>Предполагаемое использование научных результатов</w:t>
            </w:r>
          </w:p>
        </w:tc>
        <w:tc>
          <w:tcPr>
            <w:tcW w:w="5061" w:type="dxa"/>
          </w:tcPr>
          <w:p w14:paraId="3AB91008" w14:textId="77777777" w:rsidR="001943B6" w:rsidRDefault="001943B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572FB4E2" w14:textId="77777777" w:rsidTr="00B02B49">
        <w:tc>
          <w:tcPr>
            <w:tcW w:w="5134" w:type="dxa"/>
          </w:tcPr>
          <w:p w14:paraId="553CF57F" w14:textId="7AF3E775" w:rsidR="00320335" w:rsidRPr="00B02B49" w:rsidRDefault="00004522" w:rsidP="00B02B49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  <w:r w:rsidRPr="00004522">
              <w:rPr>
                <w:rFonts w:cs="Times New Roman"/>
                <w:b/>
              </w:rPr>
              <w:t>словия выполнения</w:t>
            </w:r>
            <w:r w:rsidR="00320335" w:rsidRPr="00004522">
              <w:rPr>
                <w:rFonts w:cs="Times New Roman"/>
                <w:b/>
              </w:rPr>
              <w:t xml:space="preserve"> работы</w:t>
            </w:r>
          </w:p>
          <w:p w14:paraId="0F1D3223" w14:textId="5DDBD29B" w:rsidR="001943B6" w:rsidRPr="00320335" w:rsidRDefault="009F4CE5" w:rsidP="00B02B49">
            <w:r w:rsidRPr="009F4CE5">
              <w:rPr>
                <w:rFonts w:cs="Times New Roman"/>
              </w:rPr>
              <w:t>(</w:t>
            </w:r>
            <w:r w:rsidR="00AF6B7D">
              <w:rPr>
                <w:rFonts w:cs="Times New Roman"/>
              </w:rPr>
              <w:t>в</w:t>
            </w:r>
            <w:r w:rsidR="00320335" w:rsidRPr="009F4CE5">
              <w:rPr>
                <w:rFonts w:cs="Times New Roman"/>
              </w:rPr>
              <w:t xml:space="preserve"> рамках совмест</w:t>
            </w:r>
            <w:r w:rsidR="00AF6B7D">
              <w:rPr>
                <w:rFonts w:cs="Times New Roman"/>
              </w:rPr>
              <w:t xml:space="preserve">ной работы, </w:t>
            </w:r>
            <w:r w:rsidR="00851AD8" w:rsidRPr="009F4CE5">
              <w:rPr>
                <w:rFonts w:cs="Times New Roman"/>
              </w:rPr>
              <w:t>см. приложение 2</w:t>
            </w:r>
            <w:r>
              <w:rPr>
                <w:rFonts w:cs="Times New Roman"/>
              </w:rPr>
              <w:t xml:space="preserve"> или </w:t>
            </w:r>
            <w:r w:rsidR="006E00E4">
              <w:rPr>
                <w:rFonts w:cs="Times New Roman"/>
              </w:rPr>
              <w:t xml:space="preserve">на </w:t>
            </w:r>
            <w:r w:rsidR="00320335" w:rsidRPr="00004522">
              <w:rPr>
                <w:rFonts w:cs="Times New Roman"/>
              </w:rPr>
              <w:t xml:space="preserve">коммерческой основе (оплата из </w:t>
            </w:r>
            <w:r w:rsidR="001943B6" w:rsidRPr="00004522">
              <w:rPr>
                <w:rFonts w:cs="Times New Roman"/>
              </w:rPr>
              <w:t>гранта, договора, контракта)</w:t>
            </w:r>
          </w:p>
        </w:tc>
        <w:tc>
          <w:tcPr>
            <w:tcW w:w="5061" w:type="dxa"/>
          </w:tcPr>
          <w:p w14:paraId="6E192F12" w14:textId="77777777" w:rsidR="001943B6" w:rsidRDefault="001943B6" w:rsidP="00B02B49">
            <w:pPr>
              <w:spacing w:line="360" w:lineRule="auto"/>
              <w:jc w:val="center"/>
              <w:rPr>
                <w:b/>
              </w:rPr>
            </w:pPr>
          </w:p>
        </w:tc>
      </w:tr>
      <w:tr w:rsidR="00AF6B7D" w14:paraId="36ACDE79" w14:textId="77777777" w:rsidTr="00B02B49">
        <w:tc>
          <w:tcPr>
            <w:tcW w:w="5134" w:type="dxa"/>
          </w:tcPr>
          <w:p w14:paraId="5C3B18F1" w14:textId="347265E7" w:rsidR="00320335" w:rsidRPr="001943B6" w:rsidRDefault="00892596">
            <w:pPr>
              <w:spacing w:line="360" w:lineRule="auto"/>
              <w:rPr>
                <w:b/>
              </w:rPr>
            </w:pPr>
            <w:r w:rsidRPr="001943B6">
              <w:rPr>
                <w:b/>
              </w:rPr>
              <w:t xml:space="preserve">Дополнительные </w:t>
            </w:r>
            <w:r w:rsidR="00320335">
              <w:rPr>
                <w:b/>
              </w:rPr>
              <w:t>сведения</w:t>
            </w:r>
          </w:p>
        </w:tc>
        <w:tc>
          <w:tcPr>
            <w:tcW w:w="5061" w:type="dxa"/>
          </w:tcPr>
          <w:p w14:paraId="6238C365" w14:textId="77777777" w:rsidR="00892596" w:rsidRDefault="00892596" w:rsidP="00B02B49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076D5ADD" w14:textId="5074AA33" w:rsidR="00892596" w:rsidRDefault="002D2AF2" w:rsidP="00263D3D">
      <w:pPr>
        <w:jc w:val="center"/>
        <w:rPr>
          <w:b/>
        </w:rPr>
      </w:pPr>
      <w:r>
        <w:rPr>
          <w:b/>
        </w:rPr>
        <w:lastRenderedPageBreak/>
        <w:t xml:space="preserve">Исходные </w:t>
      </w:r>
      <w:r w:rsidR="00263D3D">
        <w:rPr>
          <w:b/>
        </w:rPr>
        <w:t>параметры исследуемого вещества</w:t>
      </w:r>
      <w:r>
        <w:rPr>
          <w:b/>
        </w:rPr>
        <w:t xml:space="preserve"> для анализа методом ГПХ</w:t>
      </w:r>
    </w:p>
    <w:p w14:paraId="09438C9B" w14:textId="77777777" w:rsidR="002D2AF2" w:rsidRPr="00892596" w:rsidRDefault="002D2AF2" w:rsidP="00263D3D">
      <w:pPr>
        <w:jc w:val="center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263D3D" w14:paraId="06551E6A" w14:textId="77777777" w:rsidTr="007559E6">
        <w:tc>
          <w:tcPr>
            <w:tcW w:w="5529" w:type="dxa"/>
          </w:tcPr>
          <w:p w14:paraId="7F75D23F" w14:textId="77777777" w:rsidR="00263D3D" w:rsidRPr="00892596" w:rsidRDefault="00263D3D" w:rsidP="007559E6">
            <w:pPr>
              <w:spacing w:line="360" w:lineRule="auto"/>
              <w:rPr>
                <w:b/>
              </w:rPr>
            </w:pPr>
            <w:r w:rsidRPr="00892596">
              <w:rPr>
                <w:b/>
              </w:rPr>
              <w:t>Параметр</w:t>
            </w:r>
          </w:p>
        </w:tc>
        <w:tc>
          <w:tcPr>
            <w:tcW w:w="4536" w:type="dxa"/>
          </w:tcPr>
          <w:p w14:paraId="660FC713" w14:textId="77777777" w:rsidR="00263D3D" w:rsidRDefault="00263D3D" w:rsidP="007559E6">
            <w:pPr>
              <w:spacing w:line="360" w:lineRule="auto"/>
            </w:pPr>
            <w:r w:rsidRPr="00263D3D">
              <w:rPr>
                <w:b/>
              </w:rPr>
              <w:t>Значение</w:t>
            </w:r>
          </w:p>
        </w:tc>
      </w:tr>
      <w:tr w:rsidR="00263D3D" w14:paraId="05A538B9" w14:textId="77777777" w:rsidTr="007559E6">
        <w:tc>
          <w:tcPr>
            <w:tcW w:w="5529" w:type="dxa"/>
          </w:tcPr>
          <w:p w14:paraId="0A7C7B50" w14:textId="04912ADC" w:rsidR="00263D3D" w:rsidRPr="00892596" w:rsidRDefault="00263D3D" w:rsidP="007559E6">
            <w:pPr>
              <w:spacing w:line="360" w:lineRule="auto"/>
            </w:pPr>
            <w:r>
              <w:t xml:space="preserve">Структурная формула </w:t>
            </w:r>
            <w:r w:rsidR="003435C4">
              <w:t>полимера / олигомера / мономера</w:t>
            </w:r>
          </w:p>
        </w:tc>
        <w:tc>
          <w:tcPr>
            <w:tcW w:w="4536" w:type="dxa"/>
          </w:tcPr>
          <w:p w14:paraId="33AFCFA8" w14:textId="77777777" w:rsidR="00263D3D" w:rsidRDefault="00263D3D" w:rsidP="007559E6">
            <w:pPr>
              <w:spacing w:line="360" w:lineRule="auto"/>
            </w:pPr>
          </w:p>
          <w:p w14:paraId="7ABE2317" w14:textId="77777777" w:rsidR="003435C4" w:rsidRDefault="003435C4" w:rsidP="007559E6">
            <w:pPr>
              <w:spacing w:line="360" w:lineRule="auto"/>
            </w:pPr>
          </w:p>
          <w:p w14:paraId="64936561" w14:textId="77777777" w:rsidR="003435C4" w:rsidRDefault="003435C4" w:rsidP="007559E6">
            <w:pPr>
              <w:spacing w:line="360" w:lineRule="auto"/>
            </w:pPr>
          </w:p>
        </w:tc>
      </w:tr>
      <w:tr w:rsidR="00263D3D" w14:paraId="33577325" w14:textId="77777777" w:rsidTr="007559E6">
        <w:tc>
          <w:tcPr>
            <w:tcW w:w="5529" w:type="dxa"/>
          </w:tcPr>
          <w:p w14:paraId="2E7DB5B3" w14:textId="77777777" w:rsidR="00263D3D" w:rsidRPr="00892596" w:rsidRDefault="00263D3D" w:rsidP="007559E6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892596">
              <w:rPr>
                <w:lang w:eastAsia="ru-RU"/>
              </w:rPr>
              <w:t>жидаемый ди</w:t>
            </w:r>
            <w:r>
              <w:rPr>
                <w:lang w:eastAsia="ru-RU"/>
              </w:rPr>
              <w:t>а</w:t>
            </w:r>
            <w:r w:rsidRPr="00892596">
              <w:rPr>
                <w:lang w:eastAsia="ru-RU"/>
              </w:rPr>
              <w:t>пазон молекулярных масс</w:t>
            </w:r>
          </w:p>
        </w:tc>
        <w:tc>
          <w:tcPr>
            <w:tcW w:w="4536" w:type="dxa"/>
          </w:tcPr>
          <w:p w14:paraId="27B0591D" w14:textId="77777777" w:rsidR="00263D3D" w:rsidRDefault="00263D3D" w:rsidP="007559E6">
            <w:pPr>
              <w:spacing w:line="360" w:lineRule="auto"/>
            </w:pPr>
          </w:p>
        </w:tc>
      </w:tr>
      <w:tr w:rsidR="00263D3D" w14:paraId="524949BA" w14:textId="77777777" w:rsidTr="007559E6">
        <w:tc>
          <w:tcPr>
            <w:tcW w:w="5529" w:type="dxa"/>
          </w:tcPr>
          <w:p w14:paraId="3CE92277" w14:textId="5025EA1A" w:rsidR="00263D3D" w:rsidRPr="00892596" w:rsidRDefault="00263D3D" w:rsidP="007559E6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Растворимость п</w:t>
            </w:r>
            <w:r w:rsidRPr="00892596">
              <w:rPr>
                <w:lang w:eastAsia="ru-RU"/>
              </w:rPr>
              <w:t>олимер</w:t>
            </w:r>
            <w:r>
              <w:rPr>
                <w:lang w:eastAsia="ru-RU"/>
              </w:rPr>
              <w:t>а</w:t>
            </w:r>
            <w:r w:rsidRPr="0089259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 растворителях /</w:t>
            </w:r>
            <w:r w:rsidRPr="0089259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максимальна</w:t>
            </w:r>
            <w:r w:rsidR="00997F23">
              <w:rPr>
                <w:lang w:eastAsia="ru-RU"/>
              </w:rPr>
              <w:t>я</w:t>
            </w:r>
            <w:r>
              <w:rPr>
                <w:lang w:eastAsia="ru-RU"/>
              </w:rPr>
              <w:t xml:space="preserve"> </w:t>
            </w:r>
            <w:r w:rsidRPr="00892596">
              <w:rPr>
                <w:lang w:eastAsia="ru-RU"/>
              </w:rPr>
              <w:t>концентрация</w:t>
            </w:r>
            <w:r>
              <w:rPr>
                <w:lang w:eastAsia="ru-RU"/>
              </w:rPr>
              <w:t xml:space="preserve"> </w:t>
            </w:r>
            <w:r w:rsidR="003435C4">
              <w:rPr>
                <w:lang w:eastAsia="ru-RU"/>
              </w:rPr>
              <w:t>раствора</w:t>
            </w:r>
          </w:p>
        </w:tc>
        <w:tc>
          <w:tcPr>
            <w:tcW w:w="4536" w:type="dxa"/>
          </w:tcPr>
          <w:p w14:paraId="56DC08C5" w14:textId="77777777" w:rsidR="00263D3D" w:rsidRDefault="00263D3D" w:rsidP="007559E6">
            <w:pPr>
              <w:spacing w:line="360" w:lineRule="auto"/>
            </w:pPr>
          </w:p>
        </w:tc>
      </w:tr>
      <w:tr w:rsidR="00263D3D" w14:paraId="525A96EB" w14:textId="77777777" w:rsidTr="007559E6">
        <w:tc>
          <w:tcPr>
            <w:tcW w:w="5529" w:type="dxa"/>
          </w:tcPr>
          <w:p w14:paraId="609E4E71" w14:textId="77777777" w:rsidR="00263D3D" w:rsidRDefault="00263D3D" w:rsidP="007559E6">
            <w:pPr>
              <w:spacing w:line="360" w:lineRule="auto"/>
            </w:pPr>
            <w:r>
              <w:t>П</w:t>
            </w:r>
            <w:r w:rsidRPr="00892596">
              <w:t>оказатель преломления полимера</w:t>
            </w:r>
            <w:r>
              <w:t xml:space="preserve"> (если известен)</w:t>
            </w:r>
            <w:r w:rsidRPr="00892596">
              <w:t xml:space="preserve"> или</w:t>
            </w:r>
            <w:r>
              <w:t xml:space="preserve"> исходных </w:t>
            </w:r>
            <w:r w:rsidRPr="00892596">
              <w:t xml:space="preserve"> мономеров</w:t>
            </w:r>
          </w:p>
        </w:tc>
        <w:tc>
          <w:tcPr>
            <w:tcW w:w="4536" w:type="dxa"/>
          </w:tcPr>
          <w:p w14:paraId="34343824" w14:textId="77777777" w:rsidR="00263D3D" w:rsidRDefault="00263D3D" w:rsidP="007559E6">
            <w:pPr>
              <w:spacing w:line="360" w:lineRule="auto"/>
            </w:pPr>
          </w:p>
        </w:tc>
      </w:tr>
      <w:tr w:rsidR="00263D3D" w14:paraId="1F8AC644" w14:textId="77777777" w:rsidTr="007559E6">
        <w:tc>
          <w:tcPr>
            <w:tcW w:w="5529" w:type="dxa"/>
          </w:tcPr>
          <w:p w14:paraId="785C870A" w14:textId="77777777" w:rsidR="00263D3D" w:rsidRDefault="00263D3D" w:rsidP="007559E6">
            <w:pPr>
              <w:spacing w:line="360" w:lineRule="auto"/>
            </w:pPr>
            <w:proofErr w:type="spellStart"/>
            <w:r w:rsidRPr="00892596">
              <w:t>dn</w:t>
            </w:r>
            <w:proofErr w:type="spellEnd"/>
            <w:r w:rsidRPr="00892596">
              <w:t>/</w:t>
            </w:r>
            <w:proofErr w:type="spellStart"/>
            <w:r w:rsidRPr="00892596">
              <w:t>dC</w:t>
            </w:r>
            <w:proofErr w:type="spellEnd"/>
            <w:r w:rsidRPr="00892596">
              <w:t xml:space="preserve"> в тех растворителях, где он растворяется</w:t>
            </w:r>
          </w:p>
        </w:tc>
        <w:tc>
          <w:tcPr>
            <w:tcW w:w="4536" w:type="dxa"/>
          </w:tcPr>
          <w:p w14:paraId="10B58A64" w14:textId="77777777" w:rsidR="00263D3D" w:rsidRDefault="00263D3D" w:rsidP="007559E6">
            <w:pPr>
              <w:spacing w:line="360" w:lineRule="auto"/>
            </w:pPr>
          </w:p>
        </w:tc>
      </w:tr>
    </w:tbl>
    <w:p w14:paraId="29E4F16D" w14:textId="77777777" w:rsidR="00892596" w:rsidRDefault="00892596"/>
    <w:p w14:paraId="4F0EAA74" w14:textId="77777777" w:rsidR="00263D3D" w:rsidRPr="00263D3D" w:rsidRDefault="00263D3D" w:rsidP="00263D3D">
      <w:pPr>
        <w:jc w:val="center"/>
        <w:rPr>
          <w:b/>
        </w:rPr>
      </w:pPr>
      <w:r w:rsidRPr="00263D3D">
        <w:rPr>
          <w:b/>
        </w:rPr>
        <w:t>Опросный лист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9"/>
        <w:gridCol w:w="3528"/>
        <w:gridCol w:w="3104"/>
      </w:tblGrid>
      <w:tr w:rsidR="00263D3D" w14:paraId="28635914" w14:textId="77777777" w:rsidTr="00263D3D">
        <w:tc>
          <w:tcPr>
            <w:tcW w:w="3789" w:type="dxa"/>
          </w:tcPr>
          <w:p w14:paraId="00AE0567" w14:textId="77777777" w:rsidR="00263D3D" w:rsidRDefault="00263D3D" w:rsidP="00B02B49">
            <w:pPr>
              <w:spacing w:line="360" w:lineRule="auto"/>
            </w:pPr>
            <w:r w:rsidRPr="00892596">
              <w:rPr>
                <w:b/>
              </w:rPr>
              <w:t>Параметр</w:t>
            </w:r>
          </w:p>
        </w:tc>
        <w:tc>
          <w:tcPr>
            <w:tcW w:w="3528" w:type="dxa"/>
          </w:tcPr>
          <w:p w14:paraId="2F11EB0E" w14:textId="77777777" w:rsidR="00263D3D" w:rsidRPr="00263D3D" w:rsidRDefault="00263D3D" w:rsidP="00B02B49">
            <w:pPr>
              <w:spacing w:line="360" w:lineRule="auto"/>
              <w:rPr>
                <w:b/>
              </w:rPr>
            </w:pPr>
            <w:r w:rsidRPr="00263D3D">
              <w:rPr>
                <w:b/>
              </w:rPr>
              <w:t>Значение</w:t>
            </w:r>
          </w:p>
        </w:tc>
        <w:tc>
          <w:tcPr>
            <w:tcW w:w="3104" w:type="dxa"/>
          </w:tcPr>
          <w:p w14:paraId="5D733920" w14:textId="77777777" w:rsidR="00263D3D" w:rsidRPr="00263D3D" w:rsidRDefault="00263D3D" w:rsidP="00B02B49">
            <w:pPr>
              <w:spacing w:line="360" w:lineRule="auto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263D3D" w14:paraId="0C3DA2A1" w14:textId="77777777" w:rsidTr="00320335">
        <w:tc>
          <w:tcPr>
            <w:tcW w:w="3789" w:type="dxa"/>
          </w:tcPr>
          <w:p w14:paraId="065D2B56" w14:textId="5992B96A" w:rsidR="00263D3D" w:rsidRDefault="00263D3D" w:rsidP="00B02B49">
            <w:pPr>
              <w:spacing w:line="360" w:lineRule="auto"/>
            </w:pPr>
            <w:r>
              <w:t>П</w:t>
            </w:r>
            <w:r w:rsidRPr="00263D3D">
              <w:t>редполагается ли пу</w:t>
            </w:r>
            <w:r>
              <w:t>бликация полученных результатов?</w:t>
            </w:r>
          </w:p>
        </w:tc>
        <w:tc>
          <w:tcPr>
            <w:tcW w:w="3528" w:type="dxa"/>
            <w:shd w:val="clear" w:color="auto" w:fill="auto"/>
          </w:tcPr>
          <w:p w14:paraId="3F543844" w14:textId="77777777" w:rsidR="00263D3D" w:rsidRPr="00320335" w:rsidRDefault="00263D3D" w:rsidP="00B02B49">
            <w:pPr>
              <w:spacing w:line="360" w:lineRule="auto"/>
            </w:pPr>
            <w:r w:rsidRPr="00320335">
              <w:t>да/нет</w:t>
            </w:r>
          </w:p>
        </w:tc>
        <w:tc>
          <w:tcPr>
            <w:tcW w:w="3104" w:type="dxa"/>
          </w:tcPr>
          <w:p w14:paraId="1CFF611F" w14:textId="6A56C5AB" w:rsidR="00263D3D" w:rsidRDefault="00263D3D" w:rsidP="00B02B49">
            <w:pPr>
              <w:spacing w:line="360" w:lineRule="auto"/>
            </w:pPr>
          </w:p>
        </w:tc>
      </w:tr>
      <w:tr w:rsidR="00263D3D" w14:paraId="280B4C78" w14:textId="77777777" w:rsidTr="00320335">
        <w:tc>
          <w:tcPr>
            <w:tcW w:w="3789" w:type="dxa"/>
          </w:tcPr>
          <w:p w14:paraId="3394AF17" w14:textId="09BF1640" w:rsidR="00263D3D" w:rsidRDefault="00D348BF" w:rsidP="00B02B49">
            <w:pPr>
              <w:spacing w:line="360" w:lineRule="auto"/>
            </w:pPr>
            <w:r>
              <w:t>И</w:t>
            </w:r>
            <w:r w:rsidR="00263D3D" w:rsidRPr="00263D3D">
              <w:t xml:space="preserve">ндексируется ли журнал в базах данных </w:t>
            </w:r>
            <w:proofErr w:type="spellStart"/>
            <w:r w:rsidR="00263D3D" w:rsidRPr="00263D3D">
              <w:t>Web</w:t>
            </w:r>
            <w:proofErr w:type="spellEnd"/>
            <w:r w:rsidR="00263D3D" w:rsidRPr="00263D3D">
              <w:t xml:space="preserve"> </w:t>
            </w:r>
            <w:proofErr w:type="spellStart"/>
            <w:r w:rsidR="00263D3D" w:rsidRPr="00263D3D">
              <w:t>of</w:t>
            </w:r>
            <w:proofErr w:type="spellEnd"/>
            <w:r w:rsidR="00263D3D" w:rsidRPr="00263D3D">
              <w:t xml:space="preserve"> </w:t>
            </w:r>
            <w:proofErr w:type="spellStart"/>
            <w:r w:rsidR="00263D3D" w:rsidRPr="00263D3D">
              <w:t>Science</w:t>
            </w:r>
            <w:proofErr w:type="spellEnd"/>
            <w:r w:rsidR="00263D3D" w:rsidRPr="00263D3D">
              <w:t xml:space="preserve"> и </w:t>
            </w:r>
            <w:proofErr w:type="spellStart"/>
            <w:r w:rsidR="00263D3D" w:rsidRPr="00263D3D">
              <w:t>Scopus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14:paraId="6A0DCC76" w14:textId="77777777" w:rsidR="00263D3D" w:rsidRPr="00320335" w:rsidRDefault="00064703" w:rsidP="00B02B49">
            <w:pPr>
              <w:spacing w:line="360" w:lineRule="auto"/>
              <w:jc w:val="left"/>
            </w:pPr>
            <w:r w:rsidRPr="00320335">
              <w:t xml:space="preserve">да/нет, </w:t>
            </w:r>
            <w:r w:rsidR="00263D3D" w:rsidRPr="00320335">
              <w:t xml:space="preserve">указать базу индексирования </w:t>
            </w:r>
          </w:p>
        </w:tc>
        <w:tc>
          <w:tcPr>
            <w:tcW w:w="3104" w:type="dxa"/>
          </w:tcPr>
          <w:p w14:paraId="2E69B32B" w14:textId="3A90248D" w:rsidR="00263D3D" w:rsidRDefault="00263D3D" w:rsidP="00B02B49">
            <w:pPr>
              <w:spacing w:line="360" w:lineRule="auto"/>
            </w:pPr>
          </w:p>
        </w:tc>
      </w:tr>
      <w:tr w:rsidR="00263D3D" w14:paraId="673CCD83" w14:textId="77777777" w:rsidTr="00320335">
        <w:tc>
          <w:tcPr>
            <w:tcW w:w="3789" w:type="dxa"/>
          </w:tcPr>
          <w:p w14:paraId="548154E2" w14:textId="77777777" w:rsidR="00263D3D" w:rsidRDefault="00263D3D" w:rsidP="00B02B49">
            <w:pPr>
              <w:spacing w:line="360" w:lineRule="auto"/>
            </w:pPr>
            <w:r>
              <w:t>Примерные сроки подачи публикации в журнал</w:t>
            </w:r>
          </w:p>
        </w:tc>
        <w:tc>
          <w:tcPr>
            <w:tcW w:w="3528" w:type="dxa"/>
            <w:shd w:val="clear" w:color="auto" w:fill="auto"/>
          </w:tcPr>
          <w:p w14:paraId="00A25246" w14:textId="77777777" w:rsidR="00263D3D" w:rsidRPr="00320335" w:rsidRDefault="00263D3D" w:rsidP="00B02B49">
            <w:pPr>
              <w:spacing w:line="360" w:lineRule="auto"/>
            </w:pPr>
            <w:r w:rsidRPr="00320335">
              <w:t>указать сроки</w:t>
            </w:r>
          </w:p>
        </w:tc>
        <w:tc>
          <w:tcPr>
            <w:tcW w:w="3104" w:type="dxa"/>
          </w:tcPr>
          <w:p w14:paraId="6E3AF7AE" w14:textId="439D6828" w:rsidR="00263D3D" w:rsidRDefault="00263D3D" w:rsidP="00B02B49">
            <w:pPr>
              <w:spacing w:line="360" w:lineRule="auto"/>
            </w:pPr>
          </w:p>
        </w:tc>
      </w:tr>
    </w:tbl>
    <w:p w14:paraId="22A51759" w14:textId="77777777" w:rsidR="00263D3D" w:rsidRDefault="00263D3D"/>
    <w:p w14:paraId="327D755E" w14:textId="77777777" w:rsidR="00263D3D" w:rsidRDefault="00263D3D"/>
    <w:p w14:paraId="120C6E4B" w14:textId="77777777" w:rsidR="00263D3D" w:rsidRPr="00263D3D" w:rsidRDefault="00263D3D" w:rsidP="00263D3D">
      <w:pPr>
        <w:pageBreakBefore/>
        <w:jc w:val="right"/>
        <w:rPr>
          <w:b/>
        </w:rPr>
      </w:pPr>
      <w:r w:rsidRPr="00263D3D">
        <w:rPr>
          <w:b/>
        </w:rPr>
        <w:lastRenderedPageBreak/>
        <w:t>Приложение 1</w:t>
      </w:r>
    </w:p>
    <w:p w14:paraId="01EFF03E" w14:textId="77777777" w:rsidR="00295D5A" w:rsidRPr="009276F1" w:rsidRDefault="00295D5A" w:rsidP="00295D5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Times New Roman"/>
          <w:b/>
          <w:sz w:val="28"/>
          <w:szCs w:val="28"/>
        </w:rPr>
      </w:pPr>
      <w:r>
        <w:rPr>
          <w:rFonts w:eastAsia="HiddenHorzOCR" w:cs="Times New Roman"/>
          <w:b/>
          <w:sz w:val="28"/>
          <w:szCs w:val="28"/>
        </w:rPr>
        <w:t>Перечень оборудования</w:t>
      </w:r>
    </w:p>
    <w:p w14:paraId="6CE02874" w14:textId="77777777" w:rsidR="00295D5A" w:rsidRDefault="00295D5A" w:rsidP="00295D5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Times New Roman"/>
          <w:b/>
          <w:color w:val="303030"/>
          <w:sz w:val="28"/>
          <w:szCs w:val="28"/>
        </w:rPr>
      </w:pPr>
      <w:r>
        <w:rPr>
          <w:rFonts w:eastAsia="HiddenHorzOCR" w:cs="Times New Roman"/>
          <w:b/>
          <w:sz w:val="28"/>
          <w:szCs w:val="28"/>
        </w:rPr>
        <w:t>ЦКП</w:t>
      </w:r>
      <w:r w:rsidRPr="009276F1">
        <w:rPr>
          <w:rFonts w:eastAsia="HiddenHorzOCR" w:cs="Times New Roman"/>
          <w:b/>
          <w:sz w:val="28"/>
          <w:szCs w:val="28"/>
        </w:rPr>
        <w:t xml:space="preserve"> «Центр исследования полимеров ИСПМ РАН»</w:t>
      </w:r>
    </w:p>
    <w:p w14:paraId="6E7CD13E" w14:textId="77777777" w:rsidR="00295D5A" w:rsidRDefault="00295D5A" w:rsidP="00295D5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Times New Roman"/>
          <w:b/>
          <w:color w:val="525151"/>
          <w:sz w:val="28"/>
          <w:szCs w:val="28"/>
        </w:rPr>
      </w:pPr>
    </w:p>
    <w:p w14:paraId="515AAD5A" w14:textId="77777777" w:rsidR="00716460" w:rsidRPr="00DA193B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Аналитическая ВЭЖХ</w:t>
      </w:r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 установка</w:t>
      </w:r>
      <w:r w:rsidRPr="00D26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ГПХ</w:t>
      </w:r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193B">
        <w:rPr>
          <w:rFonts w:ascii="Times New Roman" w:hAnsi="Times New Roman" w:cs="Times New Roman"/>
          <w:sz w:val="24"/>
          <w:szCs w:val="24"/>
        </w:rPr>
        <w:t>Knauer</w:t>
      </w:r>
      <w:proofErr w:type="spellEnd"/>
      <w:r w:rsidRPr="00DA193B">
        <w:rPr>
          <w:rFonts w:ascii="Times New Roman" w:hAnsi="Times New Roman" w:cs="Times New Roman"/>
          <w:sz w:val="24"/>
          <w:szCs w:val="24"/>
          <w:lang w:val="ru-RU"/>
        </w:rPr>
        <w:t>, Германия;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Элюент – ТГФ, Толуол, диапазон анализируемых молекулярных масс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- 1000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Детектор – рефрактометрический.</w:t>
      </w:r>
    </w:p>
    <w:p w14:paraId="1EB93B4D" w14:textId="77777777" w:rsidR="00716460" w:rsidRPr="00233852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Препаративная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ВЭЖХ установка для ГПХ с автоматическим дозатором и коллектором фракций </w:t>
      </w:r>
      <w:r w:rsidRPr="00233852">
        <w:rPr>
          <w:rFonts w:ascii="Times New Roman" w:hAnsi="Times New Roman" w:cs="Times New Roman"/>
          <w:sz w:val="24"/>
          <w:szCs w:val="24"/>
        </w:rPr>
        <w:t>Shimadzu</w:t>
      </w:r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, Япония; Элюент – ТГФ, Толуол, диапазон выделяемых молекулярных масс 1 </w:t>
      </w:r>
      <w:proofErr w:type="spellStart"/>
      <w:r w:rsidRPr="00233852"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 - 1000 </w:t>
      </w:r>
      <w:proofErr w:type="spellStart"/>
      <w:r w:rsidRPr="00233852"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. Детектор – рефрактометрический. </w:t>
      </w:r>
    </w:p>
    <w:p w14:paraId="4324B823" w14:textId="77777777" w:rsidR="00716460" w:rsidRPr="00233852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Аналитическая ВЭЖХ</w:t>
      </w:r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 установка</w:t>
      </w:r>
      <w:r w:rsidRPr="00D26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ГПХ</w:t>
      </w:r>
      <w:r w:rsidRPr="002B2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852">
        <w:rPr>
          <w:rFonts w:ascii="Times New Roman" w:hAnsi="Times New Roman" w:cs="Times New Roman"/>
          <w:sz w:val="24"/>
          <w:szCs w:val="24"/>
        </w:rPr>
        <w:t>LC</w:t>
      </w:r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-20 </w:t>
      </w:r>
      <w:r w:rsidRPr="00233852">
        <w:rPr>
          <w:rFonts w:ascii="Times New Roman" w:hAnsi="Times New Roman" w:cs="Times New Roman"/>
          <w:sz w:val="24"/>
          <w:szCs w:val="24"/>
        </w:rPr>
        <w:t>Prominence</w:t>
      </w:r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3852">
        <w:rPr>
          <w:rFonts w:ascii="Times New Roman" w:hAnsi="Times New Roman" w:cs="Times New Roman"/>
          <w:sz w:val="24"/>
          <w:szCs w:val="24"/>
        </w:rPr>
        <w:t>Shimadzu</w:t>
      </w:r>
      <w:r w:rsidRPr="00233852">
        <w:rPr>
          <w:rFonts w:ascii="Times New Roman" w:hAnsi="Times New Roman" w:cs="Times New Roman"/>
          <w:sz w:val="24"/>
          <w:szCs w:val="24"/>
          <w:lang w:val="ru-RU"/>
        </w:rPr>
        <w:t>, Япония;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Детектор – рефрактометрический, УФ - детектор с диодной матрицей. </w:t>
      </w:r>
      <w:r w:rsidRPr="002B2F3C">
        <w:rPr>
          <w:rFonts w:ascii="Times New Roman" w:hAnsi="Times New Roman" w:cs="Times New Roman"/>
          <w:sz w:val="24"/>
          <w:szCs w:val="24"/>
          <w:lang w:val="ru-RU"/>
        </w:rPr>
        <w:t xml:space="preserve">Элюент – ТГФ, диапазон выделяемых молекулярных масс 1 </w:t>
      </w:r>
      <w:proofErr w:type="spellStart"/>
      <w:r w:rsidRPr="002B2F3C"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 w:rsidRPr="002B2F3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2B2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2F3C"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B8F546" w14:textId="77777777" w:rsidR="00716460" w:rsidRPr="00DA193B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  <w:lang w:val="ru-RU"/>
        </w:rPr>
        <w:t>ВЭЖХ</w:t>
      </w:r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 установка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ГПХ,</w:t>
      </w:r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ающая</w:t>
      </w:r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 с фторированными растворителями, </w:t>
      </w:r>
      <w:proofErr w:type="spellStart"/>
      <w:r w:rsidRPr="00DA193B">
        <w:rPr>
          <w:rFonts w:ascii="Times New Roman" w:hAnsi="Times New Roman" w:cs="Times New Roman"/>
          <w:sz w:val="24"/>
          <w:szCs w:val="24"/>
        </w:rPr>
        <w:t>Knauer</w:t>
      </w:r>
      <w:proofErr w:type="spellEnd"/>
      <w:r w:rsidRPr="00DA193B">
        <w:rPr>
          <w:rFonts w:ascii="Times New Roman" w:hAnsi="Times New Roman" w:cs="Times New Roman"/>
          <w:sz w:val="24"/>
          <w:szCs w:val="24"/>
          <w:lang w:val="ru-RU"/>
        </w:rPr>
        <w:t xml:space="preserve">, Германия;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Детектор – рефрактометрический. </w:t>
      </w:r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Элюент – </w:t>
      </w:r>
      <w:proofErr w:type="spellStart"/>
      <w:r w:rsidRPr="00233852">
        <w:rPr>
          <w:rFonts w:ascii="Times New Roman" w:hAnsi="Times New Roman" w:cs="Times New Roman"/>
          <w:sz w:val="24"/>
          <w:szCs w:val="24"/>
          <w:lang w:val="ru-RU"/>
        </w:rPr>
        <w:t>трифтортрихлорэтан</w:t>
      </w:r>
      <w:proofErr w:type="spellEnd"/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, диапазон выделяемых молекулярных масс 1 </w:t>
      </w:r>
      <w:proofErr w:type="spellStart"/>
      <w:r w:rsidRPr="00233852"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33852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proofErr w:type="spellStart"/>
      <w:r w:rsidRPr="00233852">
        <w:rPr>
          <w:rFonts w:ascii="Times New Roman" w:hAnsi="Times New Roman" w:cs="Times New Roman"/>
          <w:sz w:val="24"/>
          <w:szCs w:val="24"/>
          <w:lang w:val="ru-RU"/>
        </w:rPr>
        <w:t>кДа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A6611C" w14:textId="77777777" w:rsidR="00716460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2634A">
        <w:rPr>
          <w:rFonts w:ascii="Times New Roman" w:eastAsia="HiddenHorzOCR" w:hAnsi="Times New Roman" w:cs="Times New Roman"/>
          <w:sz w:val="24"/>
          <w:szCs w:val="24"/>
          <w:lang w:val="ru-RU"/>
        </w:rPr>
        <w:t>ЯМР</w:t>
      </w:r>
      <w:r w:rsidRPr="00D2634A">
        <w:rPr>
          <w:rFonts w:ascii="Times New Roman" w:eastAsia="HiddenHorzOCR" w:hAnsi="Times New Roman" w:cs="Times New Roman"/>
          <w:sz w:val="24"/>
          <w:szCs w:val="24"/>
        </w:rPr>
        <w:t>-</w:t>
      </w:r>
      <w:r w:rsidRPr="00D2634A">
        <w:rPr>
          <w:rFonts w:ascii="Times New Roman" w:eastAsia="HiddenHorzOCR" w:hAnsi="Times New Roman" w:cs="Times New Roman"/>
          <w:sz w:val="24"/>
          <w:szCs w:val="24"/>
          <w:lang w:val="ru-RU"/>
        </w:rPr>
        <w:t>спектрометр</w:t>
      </w:r>
      <w:r w:rsidRPr="00D2634A">
        <w:rPr>
          <w:rFonts w:ascii="Times New Roman" w:eastAsia="HiddenHorzOCR" w:hAnsi="Times New Roman" w:cs="Times New Roman"/>
          <w:sz w:val="24"/>
          <w:szCs w:val="24"/>
        </w:rPr>
        <w:t xml:space="preserve"> AVANCE II 300, Bruker Corporation, </w:t>
      </w:r>
      <w:r w:rsidRPr="00D2634A">
        <w:rPr>
          <w:rFonts w:ascii="Times New Roman" w:eastAsia="HiddenHorzOCR" w:hAnsi="Times New Roman" w:cs="Times New Roman"/>
          <w:sz w:val="24"/>
          <w:szCs w:val="24"/>
          <w:lang w:val="ru-RU"/>
        </w:rPr>
        <w:t>Германия</w:t>
      </w:r>
    </w:p>
    <w:p w14:paraId="55E8518D" w14:textId="77777777" w:rsidR="00716460" w:rsidRPr="00D2634A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D2634A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ЯМР-спектрометр </w:t>
      </w:r>
      <w:r w:rsidRPr="00D2634A">
        <w:rPr>
          <w:rFonts w:ascii="Times New Roman" w:eastAsia="HiddenHorzOCR" w:hAnsi="Times New Roman" w:cs="Times New Roman"/>
          <w:sz w:val="24"/>
          <w:szCs w:val="24"/>
        </w:rPr>
        <w:t>WM</w:t>
      </w:r>
      <w:r w:rsidRPr="00D2634A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-250, </w:t>
      </w:r>
      <w:r w:rsidRPr="00D2634A">
        <w:rPr>
          <w:rFonts w:ascii="Times New Roman" w:eastAsia="HiddenHorzOCR" w:hAnsi="Times New Roman" w:cs="Times New Roman"/>
          <w:sz w:val="24"/>
          <w:szCs w:val="24"/>
        </w:rPr>
        <w:t>Bruker</w:t>
      </w:r>
      <w:r w:rsidRPr="00D2634A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</w:t>
      </w:r>
      <w:r w:rsidRPr="00D2634A">
        <w:rPr>
          <w:rFonts w:ascii="Times New Roman" w:eastAsia="HiddenHorzOCR" w:hAnsi="Times New Roman" w:cs="Times New Roman"/>
          <w:sz w:val="24"/>
          <w:szCs w:val="24"/>
        </w:rPr>
        <w:t>Corporation</w:t>
      </w:r>
      <w:r w:rsidRPr="00D2634A">
        <w:rPr>
          <w:rFonts w:ascii="Times New Roman" w:eastAsia="HiddenHorzOCR" w:hAnsi="Times New Roman" w:cs="Times New Roman"/>
          <w:sz w:val="24"/>
          <w:szCs w:val="24"/>
          <w:lang w:val="ru-RU"/>
        </w:rPr>
        <w:t>, Германия</w:t>
      </w:r>
    </w:p>
    <w:p w14:paraId="4C8D7B05" w14:textId="77777777" w:rsidR="00716460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DA193B">
        <w:rPr>
          <w:rFonts w:ascii="Times New Roman" w:eastAsia="HiddenHorzOCR" w:hAnsi="Times New Roman" w:cs="Times New Roman"/>
          <w:sz w:val="24"/>
          <w:szCs w:val="24"/>
          <w:lang w:val="ru-RU"/>
        </w:rPr>
        <w:t>Сканирующий зондовый микроскоп, СОЛВЕР НЕКСТ</w:t>
      </w:r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,</w:t>
      </w:r>
      <w:r w:rsidRPr="00DA193B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НТ-МДТ, Россия</w:t>
      </w:r>
    </w:p>
    <w:p w14:paraId="6AB53EC3" w14:textId="77777777" w:rsidR="00716460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Поляризационно-оптический микроскоп </w:t>
      </w:r>
      <w:proofErr w:type="spellStart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Axioscop</w:t>
      </w:r>
      <w:proofErr w:type="spellEnd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40 A </w:t>
      </w:r>
      <w:proofErr w:type="spellStart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Pol</w:t>
      </w:r>
      <w:proofErr w:type="spellEnd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Carl</w:t>
      </w:r>
      <w:proofErr w:type="spellEnd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Zeiss</w:t>
      </w:r>
      <w:proofErr w:type="spellEnd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, Германия</w:t>
      </w:r>
    </w:p>
    <w:p w14:paraId="4635B7C6" w14:textId="77777777" w:rsidR="00716460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Оптический профилометр MicroXAM-100, KLA-</w:t>
      </w:r>
      <w:proofErr w:type="spellStart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Tencor</w:t>
      </w:r>
      <w:proofErr w:type="spellEnd"/>
      <w:r w:rsidRPr="006C1E04">
        <w:rPr>
          <w:rFonts w:ascii="Times New Roman" w:eastAsia="HiddenHorzOCR" w:hAnsi="Times New Roman" w:cs="Times New Roman"/>
          <w:sz w:val="24"/>
          <w:szCs w:val="24"/>
          <w:lang w:val="ru-RU"/>
        </w:rPr>
        <w:t>, США</w:t>
      </w:r>
    </w:p>
    <w:p w14:paraId="15D80737" w14:textId="77777777" w:rsidR="00716460" w:rsidRPr="006C1A8C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6C1A8C">
        <w:rPr>
          <w:rFonts w:ascii="Times New Roman" w:hAnsi="Times New Roman" w:cs="Times New Roman"/>
          <w:sz w:val="24"/>
          <w:szCs w:val="24"/>
          <w:lang w:val="ru-RU"/>
        </w:rPr>
        <w:t xml:space="preserve">Спектрофотометр </w:t>
      </w:r>
      <w:r w:rsidRPr="006C1A8C">
        <w:rPr>
          <w:rFonts w:ascii="Times New Roman" w:hAnsi="Times New Roman" w:cs="Times New Roman"/>
          <w:sz w:val="24"/>
          <w:szCs w:val="24"/>
        </w:rPr>
        <w:t>Shimadzu</w:t>
      </w:r>
      <w:r w:rsidRPr="006C1A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1A8C">
        <w:rPr>
          <w:rFonts w:ascii="Times New Roman" w:hAnsi="Times New Roman" w:cs="Times New Roman"/>
          <w:sz w:val="24"/>
          <w:szCs w:val="24"/>
        </w:rPr>
        <w:t>UV</w:t>
      </w:r>
      <w:r w:rsidRPr="006C1A8C">
        <w:rPr>
          <w:rFonts w:ascii="Times New Roman" w:hAnsi="Times New Roman" w:cs="Times New Roman"/>
          <w:sz w:val="24"/>
          <w:szCs w:val="24"/>
          <w:lang w:val="ru-RU"/>
        </w:rPr>
        <w:t xml:space="preserve">-2501 </w:t>
      </w:r>
      <w:r w:rsidRPr="006C1A8C"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  <w:lang w:val="ru-RU"/>
        </w:rPr>
        <w:t>, Япония</w:t>
      </w:r>
    </w:p>
    <w:p w14:paraId="1B998C1E" w14:textId="77777777" w:rsidR="00716460" w:rsidRPr="006C1A8C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proofErr w:type="spellStart"/>
      <w:r w:rsidRPr="006C1A8C">
        <w:rPr>
          <w:rFonts w:ascii="Times New Roman" w:hAnsi="Times New Roman" w:cs="Times New Roman"/>
          <w:sz w:val="24"/>
          <w:szCs w:val="24"/>
        </w:rPr>
        <w:t>Спектрофлуориметр</w:t>
      </w:r>
      <w:proofErr w:type="spellEnd"/>
      <w:r w:rsidRPr="006C1A8C">
        <w:rPr>
          <w:rFonts w:ascii="Times New Roman" w:hAnsi="Times New Roman" w:cs="Times New Roman"/>
          <w:sz w:val="24"/>
          <w:szCs w:val="24"/>
        </w:rPr>
        <w:t xml:space="preserve"> АЛС0-1М</w:t>
      </w:r>
    </w:p>
    <w:p w14:paraId="6CA12B25" w14:textId="77777777" w:rsidR="00716460" w:rsidRPr="006C1A8C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6C1A8C">
        <w:rPr>
          <w:rFonts w:ascii="Times New Roman" w:hAnsi="Times New Roman" w:cs="Times New Roman"/>
          <w:sz w:val="24"/>
          <w:szCs w:val="24"/>
          <w:lang w:val="ru-RU"/>
        </w:rPr>
        <w:t>Установка для измерения амплитудного распределения импульсов света от сцинтилляторов и импульсных источников излучения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, ИСПМ РАН</w:t>
      </w:r>
    </w:p>
    <w:p w14:paraId="7E0118E2" w14:textId="77777777" w:rsidR="00716460" w:rsidRPr="006C1A8C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6C1A8C">
        <w:rPr>
          <w:rFonts w:ascii="Times New Roman" w:hAnsi="Times New Roman" w:cs="Times New Roman"/>
          <w:sz w:val="24"/>
          <w:szCs w:val="24"/>
          <w:lang w:val="ru-RU"/>
        </w:rPr>
        <w:t>Стенд для исследования фотохимических превращений сложных органических молекул и высокомолекулярных соединений</w:t>
      </w:r>
      <w:r>
        <w:rPr>
          <w:rFonts w:ascii="Times New Roman" w:hAnsi="Times New Roman" w:cs="Times New Roman"/>
          <w:sz w:val="24"/>
          <w:szCs w:val="24"/>
          <w:lang w:val="ru-RU"/>
        </w:rPr>
        <w:t>, ИСПМ РАН</w:t>
      </w:r>
    </w:p>
    <w:p w14:paraId="0B248C44" w14:textId="77777777" w:rsidR="00716460" w:rsidRPr="00B64E79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6C1A8C">
        <w:rPr>
          <w:rFonts w:ascii="Times New Roman" w:hAnsi="Times New Roman" w:cs="Times New Roman"/>
          <w:sz w:val="24"/>
          <w:szCs w:val="24"/>
          <w:lang w:val="ru-RU"/>
        </w:rPr>
        <w:t>Совмещенный ТГ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1A8C">
        <w:rPr>
          <w:rFonts w:ascii="Times New Roman" w:hAnsi="Times New Roman" w:cs="Times New Roman"/>
          <w:sz w:val="24"/>
          <w:szCs w:val="24"/>
          <w:lang w:val="ru-RU"/>
        </w:rPr>
        <w:t xml:space="preserve">-ДСК </w:t>
      </w:r>
      <w:r w:rsidRPr="006C1A8C">
        <w:rPr>
          <w:rFonts w:ascii="Times New Roman" w:hAnsi="Times New Roman" w:cs="Times New Roman"/>
          <w:sz w:val="24"/>
          <w:szCs w:val="24"/>
        </w:rPr>
        <w:t>STA</w:t>
      </w:r>
      <w:r w:rsidRPr="006C1A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1A8C">
        <w:rPr>
          <w:rFonts w:ascii="Times New Roman" w:hAnsi="Times New Roman" w:cs="Times New Roman"/>
          <w:sz w:val="24"/>
          <w:szCs w:val="24"/>
        </w:rPr>
        <w:t>JUPITER</w:t>
      </w:r>
      <w:r w:rsidRPr="006C1A8C">
        <w:rPr>
          <w:rFonts w:ascii="Times New Roman" w:hAnsi="Times New Roman" w:cs="Times New Roman"/>
          <w:sz w:val="24"/>
          <w:szCs w:val="24"/>
          <w:lang w:val="ru-RU"/>
        </w:rPr>
        <w:t xml:space="preserve"> 443 </w:t>
      </w:r>
      <w:r w:rsidRPr="006C1A8C">
        <w:rPr>
          <w:rFonts w:ascii="Times New Roman" w:hAnsi="Times New Roman" w:cs="Times New Roman"/>
          <w:sz w:val="24"/>
          <w:szCs w:val="24"/>
        </w:rPr>
        <w:t>F</w:t>
      </w:r>
      <w:r w:rsidRPr="006C1A8C">
        <w:rPr>
          <w:rFonts w:ascii="Times New Roman" w:hAnsi="Times New Roman" w:cs="Times New Roman"/>
          <w:sz w:val="24"/>
          <w:szCs w:val="24"/>
          <w:lang w:val="ru-RU"/>
        </w:rPr>
        <w:t xml:space="preserve">3, </w:t>
      </w:r>
      <w:r w:rsidRPr="006C1A8C">
        <w:rPr>
          <w:rFonts w:ascii="Times New Roman" w:hAnsi="Times New Roman" w:cs="Times New Roman"/>
          <w:sz w:val="24"/>
          <w:szCs w:val="24"/>
        </w:rPr>
        <w:t>NETZSCH</w:t>
      </w:r>
      <w:r w:rsidRPr="006C1A8C">
        <w:rPr>
          <w:rFonts w:ascii="Times New Roman" w:hAnsi="Times New Roman" w:cs="Times New Roman"/>
          <w:sz w:val="24"/>
          <w:szCs w:val="24"/>
          <w:lang w:val="ru-RU"/>
        </w:rPr>
        <w:t>, Германия</w:t>
      </w:r>
    </w:p>
    <w:p w14:paraId="1425D16A" w14:textId="77777777" w:rsidR="00716460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B64E79">
        <w:rPr>
          <w:rFonts w:ascii="Times New Roman" w:eastAsia="HiddenHorzOCR" w:hAnsi="Times New Roman" w:cs="Times New Roman"/>
          <w:sz w:val="24"/>
          <w:szCs w:val="24"/>
          <w:lang w:val="ru-RU"/>
        </w:rPr>
        <w:t>Определение категории стойкости полимеров к горению согласно стандарта UL 94 (ГОСТ 28157-89). Пластмассы. Методы определения стойкости к горению</w:t>
      </w:r>
    </w:p>
    <w:p w14:paraId="09DF98A4" w14:textId="77777777" w:rsidR="00716460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B64E79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Радиационная панель, метод определение огне-теплозащитной </w:t>
      </w:r>
      <w:proofErr w:type="gramStart"/>
      <w:r w:rsidRPr="00B64E79">
        <w:rPr>
          <w:rFonts w:ascii="Times New Roman" w:eastAsia="HiddenHorzOCR" w:hAnsi="Times New Roman" w:cs="Times New Roman"/>
          <w:sz w:val="24"/>
          <w:szCs w:val="24"/>
          <w:lang w:val="ru-RU"/>
        </w:rPr>
        <w:t>эффективности  (</w:t>
      </w:r>
      <w:proofErr w:type="gramEnd"/>
      <w:r w:rsidRPr="00B64E79">
        <w:rPr>
          <w:rFonts w:ascii="Times New Roman" w:eastAsia="HiddenHorzOCR" w:hAnsi="Times New Roman" w:cs="Times New Roman"/>
          <w:sz w:val="24"/>
          <w:szCs w:val="24"/>
          <w:lang w:val="ru-RU"/>
        </w:rPr>
        <w:t>лабораторный метод оценки огнезащитных свойств по аналогии с ГОСТ 53295-2009)</w:t>
      </w:r>
    </w:p>
    <w:p w14:paraId="61EF89D7" w14:textId="77777777" w:rsidR="00716460" w:rsidRPr="00144038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44038">
        <w:rPr>
          <w:rFonts w:ascii="Times New Roman" w:eastAsia="HiddenHorzOCR" w:hAnsi="Times New Roman" w:cs="Times New Roman"/>
          <w:sz w:val="24"/>
          <w:szCs w:val="24"/>
          <w:lang w:val="ru-RU"/>
        </w:rPr>
        <w:t>Определение</w:t>
      </w:r>
      <w:r w:rsidRPr="0014403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44038">
        <w:rPr>
          <w:rFonts w:ascii="Times New Roman" w:eastAsia="HiddenHorzOCR" w:hAnsi="Times New Roman" w:cs="Times New Roman"/>
          <w:sz w:val="24"/>
          <w:szCs w:val="24"/>
          <w:lang w:val="ru-RU"/>
        </w:rPr>
        <w:t>группы</w:t>
      </w:r>
      <w:r w:rsidRPr="00144038">
        <w:rPr>
          <w:rFonts w:ascii="Times New Roman" w:eastAsia="HiddenHorzOCR" w:hAnsi="Times New Roman" w:cs="Times New Roman"/>
          <w:sz w:val="24"/>
          <w:szCs w:val="24"/>
        </w:rPr>
        <w:t xml:space="preserve">  </w:t>
      </w:r>
      <w:r w:rsidRPr="00144038">
        <w:rPr>
          <w:rFonts w:ascii="Times New Roman" w:eastAsia="HiddenHorzOCR" w:hAnsi="Times New Roman" w:cs="Times New Roman"/>
          <w:sz w:val="24"/>
          <w:szCs w:val="24"/>
          <w:lang w:val="ru-RU"/>
        </w:rPr>
        <w:t>воспламеняемости</w:t>
      </w:r>
      <w:r w:rsidRPr="00144038">
        <w:rPr>
          <w:rFonts w:ascii="Times New Roman" w:eastAsia="HiddenHorzOCR" w:hAnsi="Times New Roman" w:cs="Times New Roman"/>
          <w:sz w:val="24"/>
          <w:szCs w:val="24"/>
        </w:rPr>
        <w:t xml:space="preserve"> («</w:t>
      </w:r>
      <w:r w:rsidRPr="00144038">
        <w:rPr>
          <w:rFonts w:ascii="Times New Roman" w:eastAsia="HiddenHorzOCR" w:hAnsi="Times New Roman" w:cs="Times New Roman"/>
          <w:sz w:val="24"/>
          <w:szCs w:val="24"/>
          <w:lang w:val="ru-RU"/>
        </w:rPr>
        <w:t>В</w:t>
      </w:r>
      <w:r w:rsidRPr="00144038">
        <w:rPr>
          <w:rFonts w:ascii="Times New Roman" w:eastAsia="HiddenHorzOCR" w:hAnsi="Times New Roman" w:cs="Times New Roman"/>
          <w:sz w:val="24"/>
          <w:szCs w:val="24"/>
        </w:rPr>
        <w:t xml:space="preserve">») </w:t>
      </w:r>
      <w:r w:rsidRPr="00144038">
        <w:rPr>
          <w:rFonts w:ascii="Times New Roman" w:eastAsia="HiddenHorzOCR" w:hAnsi="Times New Roman" w:cs="Times New Roman"/>
          <w:sz w:val="24"/>
          <w:szCs w:val="24"/>
          <w:lang w:val="ru-RU"/>
        </w:rPr>
        <w:t>ГОСТ</w:t>
      </w:r>
      <w:r w:rsidRPr="00144038">
        <w:rPr>
          <w:rFonts w:ascii="Times New Roman" w:eastAsia="HiddenHorzOCR" w:hAnsi="Times New Roman" w:cs="Times New Roman"/>
          <w:sz w:val="24"/>
          <w:szCs w:val="24"/>
        </w:rPr>
        <w:t xml:space="preserve">   30402- 96   ISO 5657-86 “Fire tests; Reaction to fire; Ignitability of building products”</w:t>
      </w:r>
    </w:p>
    <w:p w14:paraId="3D87FB23" w14:textId="77777777" w:rsidR="00716460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>
        <w:rPr>
          <w:rFonts w:ascii="Times New Roman" w:eastAsia="HiddenHorzOCR" w:hAnsi="Times New Roman" w:cs="Times New Roman"/>
          <w:sz w:val="24"/>
          <w:szCs w:val="24"/>
          <w:lang w:val="ru-RU"/>
        </w:rPr>
        <w:t>Прибор для и</w:t>
      </w:r>
      <w:r w:rsidRPr="00C838D4">
        <w:rPr>
          <w:rFonts w:ascii="Times New Roman" w:eastAsia="HiddenHorzOCR" w:hAnsi="Times New Roman" w:cs="Times New Roman"/>
          <w:sz w:val="24"/>
          <w:szCs w:val="24"/>
          <w:lang w:val="ru-RU"/>
        </w:rPr>
        <w:t>змерения диэлектрических свойств в диапазоне СВЧ</w:t>
      </w:r>
      <w:r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, </w:t>
      </w:r>
      <w:r w:rsidRPr="00C838D4">
        <w:rPr>
          <w:rFonts w:ascii="Times New Roman" w:eastAsia="HiddenHorzOCR" w:hAnsi="Times New Roman" w:cs="Times New Roman"/>
          <w:sz w:val="24"/>
          <w:szCs w:val="24"/>
          <w:lang w:val="ru-RU"/>
        </w:rPr>
        <w:t>КСВН серии Р-2</w:t>
      </w:r>
    </w:p>
    <w:p w14:paraId="24BA3520" w14:textId="77777777" w:rsidR="00716460" w:rsidRPr="006C1A8C" w:rsidRDefault="00716460" w:rsidP="007164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>
        <w:rPr>
          <w:rFonts w:ascii="Times New Roman" w:eastAsia="HiddenHorzOCR" w:hAnsi="Times New Roman" w:cs="Times New Roman"/>
          <w:sz w:val="24"/>
          <w:szCs w:val="24"/>
          <w:lang w:val="ru-RU"/>
        </w:rPr>
        <w:t>Прибор</w:t>
      </w:r>
      <w:r w:rsidRPr="00C838D4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  <w:lang w:val="ru-RU"/>
        </w:rPr>
        <w:t>для и</w:t>
      </w:r>
      <w:r w:rsidRPr="00C838D4">
        <w:rPr>
          <w:rFonts w:ascii="Times New Roman" w:eastAsia="HiddenHorzOCR" w:hAnsi="Times New Roman" w:cs="Times New Roman"/>
          <w:sz w:val="24"/>
          <w:szCs w:val="24"/>
          <w:lang w:val="ru-RU"/>
        </w:rPr>
        <w:t>змерени</w:t>
      </w:r>
      <w:r>
        <w:rPr>
          <w:rFonts w:ascii="Times New Roman" w:eastAsia="HiddenHorzOCR" w:hAnsi="Times New Roman" w:cs="Times New Roman"/>
          <w:sz w:val="24"/>
          <w:szCs w:val="24"/>
          <w:lang w:val="ru-RU"/>
        </w:rPr>
        <w:t>я</w:t>
      </w:r>
      <w:r w:rsidRPr="00C838D4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пробойного напряжения полимерных пленок</w:t>
      </w:r>
      <w:r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</w:t>
      </w:r>
      <w:r w:rsidRPr="00C838D4">
        <w:rPr>
          <w:rFonts w:ascii="Times New Roman" w:eastAsia="HiddenHorzOCR" w:hAnsi="Times New Roman" w:cs="Times New Roman"/>
          <w:sz w:val="24"/>
          <w:szCs w:val="24"/>
          <w:lang w:val="ru-RU"/>
        </w:rPr>
        <w:t>GW INSTEK GPT-79803</w:t>
      </w:r>
    </w:p>
    <w:p w14:paraId="6D8C3C96" w14:textId="77777777" w:rsidR="005F7317" w:rsidRPr="00D00686" w:rsidRDefault="005F7317" w:rsidP="005F7317">
      <w:pPr>
        <w:autoSpaceDE w:val="0"/>
        <w:autoSpaceDN w:val="0"/>
        <w:adjustRightInd w:val="0"/>
        <w:spacing w:after="0" w:line="360" w:lineRule="auto"/>
        <w:rPr>
          <w:rFonts w:eastAsia="HiddenHorzOCR" w:cs="Times New Roman"/>
          <w:szCs w:val="24"/>
        </w:rPr>
      </w:pPr>
    </w:p>
    <w:p w14:paraId="0DF63409" w14:textId="77777777" w:rsidR="001943B6" w:rsidRDefault="001943B6" w:rsidP="001943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</w:p>
    <w:p w14:paraId="3936F791" w14:textId="77777777" w:rsidR="001943B6" w:rsidRDefault="001943B6" w:rsidP="001943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</w:p>
    <w:p w14:paraId="0CC4354B" w14:textId="77777777" w:rsidR="001943B6" w:rsidRPr="001943B6" w:rsidRDefault="001943B6" w:rsidP="001943B6">
      <w:pPr>
        <w:pStyle w:val="ListParagraph"/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b/>
          <w:sz w:val="24"/>
          <w:szCs w:val="24"/>
          <w:lang w:val="ru-RU"/>
        </w:rPr>
      </w:pPr>
      <w:r w:rsidRPr="001943B6">
        <w:rPr>
          <w:rFonts w:ascii="Times New Roman" w:eastAsia="HiddenHorzOCR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5E3D39E3" w14:textId="77777777" w:rsidR="00851AD8" w:rsidRDefault="00851AD8" w:rsidP="00851AD8"/>
    <w:p w14:paraId="7A0A1A86" w14:textId="3C771E13" w:rsidR="008B47FC" w:rsidRPr="009276F1" w:rsidRDefault="00491B5D" w:rsidP="008B47F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Times New Roman"/>
          <w:b/>
          <w:sz w:val="28"/>
          <w:szCs w:val="28"/>
        </w:rPr>
      </w:pPr>
      <w:r>
        <w:rPr>
          <w:rFonts w:eastAsia="HiddenHorzOCR" w:cs="Times New Roman"/>
          <w:b/>
          <w:sz w:val="28"/>
          <w:szCs w:val="28"/>
        </w:rPr>
        <w:t>Условия выполнения</w:t>
      </w:r>
      <w:r w:rsidR="008B47FC">
        <w:rPr>
          <w:rFonts w:eastAsia="HiddenHorzOCR" w:cs="Times New Roman"/>
          <w:b/>
          <w:sz w:val="28"/>
          <w:szCs w:val="28"/>
        </w:rPr>
        <w:t xml:space="preserve"> работы</w:t>
      </w:r>
    </w:p>
    <w:p w14:paraId="70A86F34" w14:textId="77777777" w:rsidR="008B47FC" w:rsidRDefault="008B47FC" w:rsidP="008B47F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Times New Roman"/>
          <w:b/>
          <w:sz w:val="28"/>
          <w:szCs w:val="28"/>
        </w:rPr>
      </w:pPr>
      <w:r>
        <w:rPr>
          <w:rFonts w:eastAsia="HiddenHorzOCR" w:cs="Times New Roman"/>
          <w:b/>
          <w:sz w:val="28"/>
          <w:szCs w:val="28"/>
        </w:rPr>
        <w:t>ЦКП</w:t>
      </w:r>
      <w:r w:rsidRPr="009276F1">
        <w:rPr>
          <w:rFonts w:eastAsia="HiddenHorzOCR" w:cs="Times New Roman"/>
          <w:b/>
          <w:sz w:val="28"/>
          <w:szCs w:val="28"/>
        </w:rPr>
        <w:t xml:space="preserve"> «Центр исследования полимеров ИСПМ РАН»</w:t>
      </w:r>
    </w:p>
    <w:p w14:paraId="08BF06B8" w14:textId="77777777" w:rsidR="008B47FC" w:rsidRDefault="008B47FC" w:rsidP="008B47F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Times New Roman"/>
          <w:b/>
          <w:color w:val="303030"/>
          <w:sz w:val="28"/>
          <w:szCs w:val="28"/>
        </w:rPr>
      </w:pPr>
    </w:p>
    <w:p w14:paraId="58848B4E" w14:textId="4DCAD3D0" w:rsidR="008B47FC" w:rsidRDefault="008B47FC" w:rsidP="00851AD8">
      <w:r>
        <w:t>Услуги коллективного пользования научным оборудованием Ц</w:t>
      </w:r>
      <w:r w:rsidR="009F4CE5">
        <w:t>И</w:t>
      </w:r>
      <w:r>
        <w:t>П ИСПМ РАН могут предоставляться как на возмездной, так и на безвозмездной основе.</w:t>
      </w:r>
    </w:p>
    <w:p w14:paraId="06D1F7DE" w14:textId="22C1B2ED" w:rsidR="008B47FC" w:rsidRDefault="008B47FC" w:rsidP="00851AD8">
      <w:r>
        <w:t>На безвозмездной основе предоставляются услуги сотрудникам ИСПМ РАН и других научных организаций, подведомственных Министерству науки и высшего образования РФ</w:t>
      </w:r>
      <w:r w:rsidR="009F4CE5">
        <w:t>,</w:t>
      </w:r>
      <w:r>
        <w:t xml:space="preserve"> в рамках Совместных работ, предполагающих публикацию статей в журналах,</w:t>
      </w:r>
      <w:r w:rsidR="00004522">
        <w:t xml:space="preserve"> индексируемых в базах данных </w:t>
      </w:r>
      <w:r w:rsidR="00004522">
        <w:rPr>
          <w:lang w:val="en-US"/>
        </w:rPr>
        <w:t>Web</w:t>
      </w:r>
      <w:r w:rsidR="00004522" w:rsidRPr="00004522">
        <w:t xml:space="preserve"> </w:t>
      </w:r>
      <w:r w:rsidR="00004522">
        <w:rPr>
          <w:lang w:val="en-US"/>
        </w:rPr>
        <w:t>of</w:t>
      </w:r>
      <w:r w:rsidR="00004522" w:rsidRPr="00004522">
        <w:t xml:space="preserve"> </w:t>
      </w:r>
      <w:proofErr w:type="spellStart"/>
      <w:r w:rsidR="00004522">
        <w:rPr>
          <w:lang w:val="en-US"/>
        </w:rPr>
        <w:t>Scienc</w:t>
      </w:r>
      <w:proofErr w:type="spellEnd"/>
      <w:r w:rsidR="00004522">
        <w:t xml:space="preserve">е или </w:t>
      </w:r>
      <w:r w:rsidR="00004522">
        <w:rPr>
          <w:lang w:val="en-US"/>
        </w:rPr>
        <w:t>Scopus</w:t>
      </w:r>
      <w:r w:rsidR="009F4CE5">
        <w:t>.</w:t>
      </w:r>
      <w:r>
        <w:t xml:space="preserve"> </w:t>
      </w:r>
    </w:p>
    <w:p w14:paraId="6DE2A9C8" w14:textId="6CDEC84A" w:rsidR="00DD76F1" w:rsidRDefault="00DD76F1" w:rsidP="00851AD8">
      <w:r w:rsidRPr="00DD76F1">
        <w:t xml:space="preserve">Минимальное требование для стандартных </w:t>
      </w:r>
      <w:r w:rsidR="00851AD8">
        <w:t>задач</w:t>
      </w:r>
      <w:r w:rsidRPr="00DD76F1">
        <w:t xml:space="preserve"> - ссылка </w:t>
      </w:r>
      <w:r w:rsidR="00DC15BB">
        <w:t xml:space="preserve">в публикации, индексируемой в базе данных </w:t>
      </w:r>
      <w:r w:rsidR="00DC15BB" w:rsidRPr="00B00DF0">
        <w:t>“</w:t>
      </w:r>
      <w:r w:rsidR="00DC15BB">
        <w:rPr>
          <w:lang w:val="en-US"/>
        </w:rPr>
        <w:t>Web</w:t>
      </w:r>
      <w:r w:rsidR="00DC15BB" w:rsidRPr="00B00DF0">
        <w:t xml:space="preserve"> </w:t>
      </w:r>
      <w:r w:rsidR="00DC15BB">
        <w:rPr>
          <w:lang w:val="en-US"/>
        </w:rPr>
        <w:t>of</w:t>
      </w:r>
      <w:r w:rsidR="00DC15BB" w:rsidRPr="00B00DF0">
        <w:t xml:space="preserve"> </w:t>
      </w:r>
      <w:r w:rsidR="00DC15BB">
        <w:rPr>
          <w:lang w:val="en-US"/>
        </w:rPr>
        <w:t>Science</w:t>
      </w:r>
      <w:r w:rsidR="00DC15BB" w:rsidRPr="00B00DF0">
        <w:t xml:space="preserve">” </w:t>
      </w:r>
      <w:r w:rsidR="00DC15BB">
        <w:t xml:space="preserve">или </w:t>
      </w:r>
      <w:r w:rsidR="00DC15BB">
        <w:rPr>
          <w:lang w:val="en-US"/>
        </w:rPr>
        <w:t>Scopus</w:t>
      </w:r>
      <w:r w:rsidR="009F4CE5">
        <w:t>,</w:t>
      </w:r>
      <w:r w:rsidR="00DC15BB" w:rsidRPr="00B00DF0">
        <w:t xml:space="preserve"> </w:t>
      </w:r>
      <w:r w:rsidR="003D1B31">
        <w:t>в разделе «Благодарности» (</w:t>
      </w:r>
      <w:r w:rsidR="003D1B31" w:rsidRPr="00B02B49">
        <w:t>“</w:t>
      </w:r>
      <w:r w:rsidR="003D1B31">
        <w:rPr>
          <w:lang w:val="en-US"/>
        </w:rPr>
        <w:t>Acknowledgements</w:t>
      </w:r>
      <w:r w:rsidR="003D1B31" w:rsidRPr="00B02B49">
        <w:t xml:space="preserve">”) </w:t>
      </w:r>
      <w:r w:rsidRPr="00DD76F1">
        <w:t>на ЦКП "Центр исследования полимеров" ИСПМ РАН</w:t>
      </w:r>
      <w:r w:rsidR="00DC15BB" w:rsidRPr="00B00DF0">
        <w:t>:</w:t>
      </w:r>
    </w:p>
    <w:p w14:paraId="2B984236" w14:textId="5318E5D9" w:rsidR="00DC15BB" w:rsidRDefault="00DC15BB" w:rsidP="00851AD8">
      <w:r w:rsidRPr="00B00DF0">
        <w:t>“</w:t>
      </w:r>
      <w:r>
        <w:t>Анализ</w:t>
      </w:r>
      <w:r w:rsidRPr="00B00DF0">
        <w:t>/</w:t>
      </w:r>
      <w:r>
        <w:t>исследование …</w:t>
      </w:r>
      <w:r w:rsidRPr="00B00DF0">
        <w:t xml:space="preserve"> </w:t>
      </w:r>
      <w:r>
        <w:t>…</w:t>
      </w:r>
      <w:r w:rsidRPr="00B00DF0">
        <w:t xml:space="preserve"> </w:t>
      </w:r>
      <w:r>
        <w:t xml:space="preserve">характеристик проведено </w:t>
      </w:r>
      <w:r w:rsidR="00A672C7">
        <w:t xml:space="preserve">с использованием оборудования </w:t>
      </w:r>
      <w:r w:rsidRPr="00DD76F1">
        <w:t>ЦКП "Центр исследования полимеров" ИСПМ РАН</w:t>
      </w:r>
      <w:r w:rsidRPr="00B00DF0">
        <w:t>”</w:t>
      </w:r>
    </w:p>
    <w:p w14:paraId="0B30E278" w14:textId="77777777" w:rsidR="002D2AF2" w:rsidRPr="008B47FC" w:rsidRDefault="002D2AF2" w:rsidP="00851AD8">
      <w:pPr>
        <w:rPr>
          <w:lang w:val="en-US"/>
        </w:rPr>
      </w:pPr>
      <w:r>
        <w:t>или</w:t>
      </w:r>
    </w:p>
    <w:p w14:paraId="6D6CC8B1" w14:textId="3B11AFC4" w:rsidR="00DC15BB" w:rsidRPr="009F4CE5" w:rsidRDefault="00DC15BB" w:rsidP="00851AD8">
      <w:pPr>
        <w:rPr>
          <w:lang w:val="en-US"/>
        </w:rPr>
      </w:pPr>
      <w:r>
        <w:rPr>
          <w:lang w:val="en-US"/>
        </w:rPr>
        <w:t xml:space="preserve">“Analysis / investigation of … … characteristics was made </w:t>
      </w:r>
      <w:r w:rsidR="00064703">
        <w:rPr>
          <w:lang w:val="en-US"/>
        </w:rPr>
        <w:t>using the equipment of</w:t>
      </w:r>
      <w:r>
        <w:rPr>
          <w:lang w:val="en-US"/>
        </w:rPr>
        <w:t xml:space="preserve"> the </w:t>
      </w:r>
      <w:r w:rsidR="00064703">
        <w:rPr>
          <w:lang w:val="en-US"/>
        </w:rPr>
        <w:t xml:space="preserve">Collaborative Access Center </w:t>
      </w:r>
      <w:r>
        <w:rPr>
          <w:lang w:val="en-US"/>
        </w:rPr>
        <w:t>"</w:t>
      </w:r>
      <w:proofErr w:type="spellStart"/>
      <w:r>
        <w:rPr>
          <w:lang w:val="en-US"/>
        </w:rPr>
        <w:t>С</w:t>
      </w:r>
      <w:r w:rsidRPr="00DC15BB">
        <w:rPr>
          <w:lang w:val="en-US"/>
        </w:rPr>
        <w:t>enter</w:t>
      </w:r>
      <w:proofErr w:type="spellEnd"/>
      <w:r w:rsidRPr="00DC15BB">
        <w:rPr>
          <w:lang w:val="en-US"/>
        </w:rPr>
        <w:t xml:space="preserve"> for </w:t>
      </w:r>
      <w:r>
        <w:rPr>
          <w:lang w:val="en-US"/>
        </w:rPr>
        <w:t>P</w:t>
      </w:r>
      <w:r w:rsidRPr="00DC15BB">
        <w:rPr>
          <w:lang w:val="en-US"/>
        </w:rPr>
        <w:t xml:space="preserve">olymer </w:t>
      </w:r>
      <w:r>
        <w:rPr>
          <w:lang w:val="en-US"/>
        </w:rPr>
        <w:t>R</w:t>
      </w:r>
      <w:r w:rsidRPr="00DC15BB">
        <w:rPr>
          <w:lang w:val="en-US"/>
        </w:rPr>
        <w:t>esearch"</w:t>
      </w:r>
      <w:r>
        <w:rPr>
          <w:lang w:val="en-US"/>
        </w:rPr>
        <w:t xml:space="preserve"> of ISPM</w:t>
      </w:r>
      <w:r w:rsidRPr="00DC15BB">
        <w:rPr>
          <w:lang w:val="en-US"/>
        </w:rPr>
        <w:t xml:space="preserve"> RAS</w:t>
      </w:r>
      <w:r w:rsidR="009F4CE5">
        <w:rPr>
          <w:lang w:val="en-US"/>
        </w:rPr>
        <w:t>”</w:t>
      </w:r>
    </w:p>
    <w:p w14:paraId="015C29DD" w14:textId="77777777" w:rsidR="00DD76F1" w:rsidRPr="00B00DF0" w:rsidRDefault="00DD76F1" w:rsidP="00851AD8">
      <w:pPr>
        <w:rPr>
          <w:lang w:val="en-US"/>
        </w:rPr>
      </w:pPr>
    </w:p>
    <w:p w14:paraId="47BEA4A1" w14:textId="32404C27" w:rsidR="00DD76F1" w:rsidRDefault="00DD76F1" w:rsidP="00851AD8">
      <w:r>
        <w:t>Под стандартн</w:t>
      </w:r>
      <w:r w:rsidR="00851AD8">
        <w:t>ой задаче</w:t>
      </w:r>
      <w:r w:rsidR="00064703">
        <w:t>й</w:t>
      </w:r>
      <w:r w:rsidR="00851AD8">
        <w:t xml:space="preserve"> </w:t>
      </w:r>
      <w:r>
        <w:t xml:space="preserve">предполагается выдача </w:t>
      </w:r>
      <w:r w:rsidR="009F4CE5">
        <w:t xml:space="preserve">обработанных </w:t>
      </w:r>
      <w:r>
        <w:t>приборных данных на образец без дополнительных расшифровок</w:t>
      </w:r>
      <w:r w:rsidR="009F4CE5">
        <w:t xml:space="preserve"> и специального анализа полученных результатов</w:t>
      </w:r>
      <w:r>
        <w:t>.</w:t>
      </w:r>
    </w:p>
    <w:p w14:paraId="77BE87CE" w14:textId="77777777" w:rsidR="00DD76F1" w:rsidRDefault="00DD76F1" w:rsidP="00851AD8"/>
    <w:p w14:paraId="1479AAE0" w14:textId="1A94E60D" w:rsidR="00DD76F1" w:rsidRDefault="00DD76F1" w:rsidP="00851AD8">
      <w:r w:rsidRPr="00DD76F1">
        <w:t xml:space="preserve">Нестандартная задача кроме ссылки на </w:t>
      </w:r>
      <w:r w:rsidR="009F4CE5">
        <w:t>ЦИП ИСПМ РАН</w:t>
      </w:r>
      <w:r w:rsidR="009F4CE5" w:rsidRPr="00DD76F1">
        <w:t xml:space="preserve"> </w:t>
      </w:r>
      <w:r w:rsidRPr="00DD76F1">
        <w:t xml:space="preserve">подразумевает </w:t>
      </w:r>
      <w:r w:rsidR="002E27AA">
        <w:t xml:space="preserve">также </w:t>
      </w:r>
      <w:r w:rsidRPr="00DD76F1">
        <w:t>соавторство специалиста</w:t>
      </w:r>
      <w:r w:rsidR="002E27AA">
        <w:t xml:space="preserve"> ИСПМ РАН</w:t>
      </w:r>
      <w:r w:rsidRPr="00DD76F1">
        <w:t>, анализирую</w:t>
      </w:r>
      <w:r w:rsidR="002E27AA">
        <w:t>щ</w:t>
      </w:r>
      <w:r w:rsidRPr="00DD76F1">
        <w:t>его полученные данные и отвечающего за их корректную интерпретацию</w:t>
      </w:r>
      <w:r w:rsidR="002E27AA">
        <w:t xml:space="preserve"> и отражение</w:t>
      </w:r>
      <w:r w:rsidRPr="00DD76F1">
        <w:t xml:space="preserve"> в </w:t>
      </w:r>
      <w:r w:rsidR="002E27AA">
        <w:t>публикации</w:t>
      </w:r>
      <w:r w:rsidRPr="00DD76F1">
        <w:t>.</w:t>
      </w:r>
    </w:p>
    <w:p w14:paraId="1A9D0B33" w14:textId="77777777" w:rsidR="00DD76F1" w:rsidRDefault="00DD76F1" w:rsidP="00851AD8"/>
    <w:p w14:paraId="15C3635F" w14:textId="60E136EE" w:rsidR="00851AD8" w:rsidRDefault="002E27AA" w:rsidP="00851AD8">
      <w:r>
        <w:t>С</w:t>
      </w:r>
      <w:r w:rsidR="00851AD8" w:rsidRPr="00851AD8">
        <w:t>рок выполн</w:t>
      </w:r>
      <w:r w:rsidR="00851AD8">
        <w:t>е</w:t>
      </w:r>
      <w:r w:rsidR="00851AD8" w:rsidRPr="00851AD8">
        <w:t xml:space="preserve">ния стандартного анализа </w:t>
      </w:r>
      <w:r>
        <w:t xml:space="preserve">– </w:t>
      </w:r>
      <w:r w:rsidR="00463F92" w:rsidRPr="00463F92">
        <w:t>5</w:t>
      </w:r>
      <w:r>
        <w:t>-</w:t>
      </w:r>
      <w:r w:rsidR="00D00686">
        <w:t>10</w:t>
      </w:r>
      <w:r>
        <w:t xml:space="preserve"> рабочих дней</w:t>
      </w:r>
      <w:r w:rsidR="00851AD8" w:rsidRPr="00851AD8">
        <w:t xml:space="preserve">, нестандартного </w:t>
      </w:r>
      <w:r>
        <w:t>–</w:t>
      </w:r>
      <w:r w:rsidR="00851AD8" w:rsidRPr="00851AD8">
        <w:t xml:space="preserve"> </w:t>
      </w:r>
      <w:r w:rsidR="00463F92" w:rsidRPr="00463F92">
        <w:t>1</w:t>
      </w:r>
      <w:r w:rsidR="00D00686">
        <w:t>0</w:t>
      </w:r>
      <w:r>
        <w:t>-20</w:t>
      </w:r>
      <w:r w:rsidR="00851AD8" w:rsidRPr="00851AD8">
        <w:t xml:space="preserve"> </w:t>
      </w:r>
      <w:r>
        <w:t>рабочих дней</w:t>
      </w:r>
      <w:r w:rsidR="00851AD8" w:rsidRPr="00851AD8">
        <w:t>.</w:t>
      </w:r>
    </w:p>
    <w:sectPr w:rsidR="00851AD8" w:rsidSect="008925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96814" w16cid:durableId="1FEC5A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335"/>
    <w:multiLevelType w:val="hybridMultilevel"/>
    <w:tmpl w:val="7722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5084"/>
    <w:multiLevelType w:val="hybridMultilevel"/>
    <w:tmpl w:val="F920C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96"/>
    <w:rsid w:val="00004522"/>
    <w:rsid w:val="00064703"/>
    <w:rsid w:val="00080DFA"/>
    <w:rsid w:val="001943B6"/>
    <w:rsid w:val="00263D3D"/>
    <w:rsid w:val="00295D5A"/>
    <w:rsid w:val="002A283F"/>
    <w:rsid w:val="002D2AF2"/>
    <w:rsid w:val="002E27AA"/>
    <w:rsid w:val="00320335"/>
    <w:rsid w:val="003435C4"/>
    <w:rsid w:val="003728CE"/>
    <w:rsid w:val="003D1B31"/>
    <w:rsid w:val="00463F92"/>
    <w:rsid w:val="00491B5D"/>
    <w:rsid w:val="004A4428"/>
    <w:rsid w:val="0055779B"/>
    <w:rsid w:val="00561856"/>
    <w:rsid w:val="00561CD1"/>
    <w:rsid w:val="005F7317"/>
    <w:rsid w:val="00676FF8"/>
    <w:rsid w:val="006E00E4"/>
    <w:rsid w:val="00716460"/>
    <w:rsid w:val="00732B03"/>
    <w:rsid w:val="007559E6"/>
    <w:rsid w:val="00851AD8"/>
    <w:rsid w:val="00892596"/>
    <w:rsid w:val="008A78AC"/>
    <w:rsid w:val="008B47FC"/>
    <w:rsid w:val="00997F23"/>
    <w:rsid w:val="009F4CE5"/>
    <w:rsid w:val="009F67D2"/>
    <w:rsid w:val="00A672C7"/>
    <w:rsid w:val="00AA2BE9"/>
    <w:rsid w:val="00AF6B7D"/>
    <w:rsid w:val="00B00DF0"/>
    <w:rsid w:val="00B02B49"/>
    <w:rsid w:val="00C0272F"/>
    <w:rsid w:val="00D00686"/>
    <w:rsid w:val="00D348BF"/>
    <w:rsid w:val="00DC15BB"/>
    <w:rsid w:val="00DD76F1"/>
    <w:rsid w:val="00E63F0A"/>
    <w:rsid w:val="00E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3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1AD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92596"/>
    <w:pPr>
      <w:suppressAutoHyphens/>
      <w:spacing w:after="120" w:line="240" w:lineRule="auto"/>
      <w:jc w:val="left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2596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">
    <w:name w:val="Содержимое таблицы"/>
    <w:basedOn w:val="Normal"/>
    <w:rsid w:val="00892596"/>
    <w:pPr>
      <w:suppressLineNumbers/>
      <w:suppressAutoHyphens/>
      <w:spacing w:after="0" w:line="240" w:lineRule="auto"/>
      <w:jc w:val="left"/>
    </w:pPr>
    <w:rPr>
      <w:rFonts w:ascii="Times New Roman CYR" w:eastAsia="Times New Roman" w:hAnsi="Times New Roman CY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95D5A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7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2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4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75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40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4509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Room55-V</dc:creator>
  <cp:lastModifiedBy>Grigory Ponomarenko</cp:lastModifiedBy>
  <cp:revision>2</cp:revision>
  <dcterms:created xsi:type="dcterms:W3CDTF">2019-01-31T19:10:00Z</dcterms:created>
  <dcterms:modified xsi:type="dcterms:W3CDTF">2019-01-31T19:10:00Z</dcterms:modified>
</cp:coreProperties>
</file>